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D9F" w:rsidRPr="00CB70CE" w:rsidRDefault="00C22353" w:rsidP="00CB70CE">
      <w:pPr>
        <w:ind w:firstLine="5245"/>
        <w:jc w:val="right"/>
        <w:rPr>
          <w:rFonts w:ascii="Times New Roman" w:hAnsi="Times New Roman" w:cs="Times New Roman"/>
          <w:b/>
          <w:bCs/>
        </w:rPr>
      </w:pPr>
      <w:r>
        <w:rPr>
          <w:rFonts w:ascii="Times New Roman" w:hAnsi="Times New Roman" w:cs="Times New Roman"/>
          <w:b/>
          <w:bCs/>
        </w:rPr>
        <w:t>ПРОЕКТ</w:t>
      </w:r>
    </w:p>
    <w:p w:rsidR="00116D9F" w:rsidRPr="00AE3DDF" w:rsidRDefault="00116D9F" w:rsidP="009D0E19">
      <w:pPr>
        <w:pStyle w:val="ConsPlusNormal"/>
        <w:jc w:val="center"/>
        <w:rPr>
          <w:rFonts w:ascii="Times New Roman" w:hAnsi="Times New Roman" w:cs="Times New Roman"/>
          <w:b/>
          <w:bCs/>
          <w:sz w:val="12"/>
          <w:szCs w:val="12"/>
          <w:lang w:val="ru-RU"/>
        </w:rPr>
      </w:pPr>
    </w:p>
    <w:p w:rsidR="00116D9F" w:rsidRPr="00CB70CE" w:rsidRDefault="00116D9F" w:rsidP="009D0E19">
      <w:pPr>
        <w:pStyle w:val="ConsPlusNormal"/>
        <w:jc w:val="center"/>
        <w:rPr>
          <w:rFonts w:ascii="Times New Roman" w:hAnsi="Times New Roman" w:cs="Times New Roman"/>
          <w:b/>
          <w:bCs/>
          <w:caps/>
          <w:sz w:val="24"/>
          <w:szCs w:val="24"/>
          <w:lang w:val="ru-RU"/>
        </w:rPr>
      </w:pPr>
      <w:r w:rsidRPr="00CB70CE">
        <w:rPr>
          <w:rFonts w:ascii="Times New Roman" w:hAnsi="Times New Roman" w:cs="Times New Roman"/>
          <w:b/>
          <w:bCs/>
          <w:sz w:val="24"/>
          <w:szCs w:val="24"/>
          <w:lang w:val="ru-RU"/>
        </w:rPr>
        <w:t>Порядок</w:t>
      </w:r>
    </w:p>
    <w:p w:rsidR="00116D9F" w:rsidRDefault="006D12EF" w:rsidP="009D0E19">
      <w:pPr>
        <w:pStyle w:val="ConsPlusNormal"/>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w:t>
      </w:r>
      <w:r w:rsidR="00116D9F" w:rsidRPr="00CB70CE">
        <w:rPr>
          <w:rFonts w:ascii="Times New Roman" w:hAnsi="Times New Roman" w:cs="Times New Roman"/>
          <w:b/>
          <w:bCs/>
          <w:sz w:val="24"/>
          <w:szCs w:val="24"/>
          <w:lang w:val="ru-RU"/>
        </w:rPr>
        <w:t xml:space="preserve">рганизации и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 </w:t>
      </w:r>
    </w:p>
    <w:p w:rsidR="00116D9F" w:rsidRPr="00CB70CE" w:rsidRDefault="00116D9F" w:rsidP="009D0E19">
      <w:pPr>
        <w:pStyle w:val="ConsPlusNormal"/>
        <w:jc w:val="center"/>
        <w:rPr>
          <w:rFonts w:ascii="Times New Roman" w:hAnsi="Times New Roman" w:cs="Times New Roman"/>
          <w:b/>
          <w:bCs/>
          <w:caps/>
          <w:sz w:val="24"/>
          <w:szCs w:val="24"/>
          <w:lang w:val="ru-RU"/>
        </w:rPr>
      </w:pPr>
      <w:r>
        <w:rPr>
          <w:rFonts w:ascii="Times New Roman" w:hAnsi="Times New Roman" w:cs="Times New Roman"/>
          <w:b/>
          <w:bCs/>
          <w:sz w:val="24"/>
          <w:szCs w:val="24"/>
          <w:lang w:val="ru-RU"/>
        </w:rPr>
        <w:t>С</w:t>
      </w:r>
      <w:r w:rsidRPr="00CB70CE">
        <w:rPr>
          <w:rFonts w:ascii="Times New Roman" w:hAnsi="Times New Roman" w:cs="Times New Roman"/>
          <w:b/>
          <w:bCs/>
          <w:sz w:val="24"/>
          <w:szCs w:val="24"/>
          <w:lang w:val="ru-RU"/>
        </w:rPr>
        <w:t>моленском государственном университете</w:t>
      </w:r>
    </w:p>
    <w:p w:rsidR="00116D9F" w:rsidRPr="00AE3DDF" w:rsidRDefault="00116D9F" w:rsidP="00F5522A">
      <w:pPr>
        <w:jc w:val="center"/>
        <w:rPr>
          <w:rFonts w:ascii="Times New Roman" w:hAnsi="Times New Roman" w:cs="Times New Roman"/>
          <w:b/>
          <w:bCs/>
          <w:sz w:val="12"/>
          <w:szCs w:val="12"/>
        </w:rPr>
      </w:pPr>
    </w:p>
    <w:p w:rsidR="00116D9F" w:rsidRPr="00CB70CE" w:rsidRDefault="00116D9F" w:rsidP="00D34CF9">
      <w:pPr>
        <w:pStyle w:val="ConsPlusNormal"/>
        <w:jc w:val="center"/>
        <w:rPr>
          <w:rFonts w:ascii="Times New Roman" w:hAnsi="Times New Roman" w:cs="Times New Roman"/>
          <w:b/>
          <w:bCs/>
          <w:caps/>
          <w:sz w:val="24"/>
          <w:szCs w:val="24"/>
          <w:lang w:val="ru-RU"/>
        </w:rPr>
      </w:pPr>
      <w:r w:rsidRPr="00CB70CE">
        <w:rPr>
          <w:rFonts w:ascii="Times New Roman" w:hAnsi="Times New Roman" w:cs="Times New Roman"/>
          <w:b/>
          <w:bCs/>
          <w:sz w:val="24"/>
          <w:szCs w:val="24"/>
          <w:lang w:val="ru-RU"/>
        </w:rPr>
        <w:t>1. Общие положения</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1. Порядок организации и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r w:rsidRPr="00CB70CE">
        <w:rPr>
          <w:rFonts w:ascii="Times New Roman" w:hAnsi="Times New Roman" w:cs="Times New Roman"/>
          <w:b/>
          <w:bCs/>
          <w:sz w:val="24"/>
          <w:szCs w:val="24"/>
          <w:lang w:val="ru-RU"/>
        </w:rPr>
        <w:t xml:space="preserve"> </w:t>
      </w:r>
      <w:r w:rsidRPr="00CB70CE">
        <w:rPr>
          <w:rFonts w:ascii="Times New Roman" w:hAnsi="Times New Roman" w:cs="Times New Roman"/>
          <w:sz w:val="24"/>
          <w:szCs w:val="24"/>
          <w:lang w:val="ru-RU"/>
        </w:rPr>
        <w:t>(далее – Порядок)</w:t>
      </w:r>
      <w:r w:rsidRPr="00CB70CE">
        <w:rPr>
          <w:rFonts w:ascii="Times New Roman" w:hAnsi="Times New Roman" w:cs="Times New Roman"/>
          <w:b/>
          <w:bCs/>
          <w:sz w:val="24"/>
          <w:szCs w:val="24"/>
          <w:lang w:val="ru-RU"/>
        </w:rPr>
        <w:t xml:space="preserve"> </w:t>
      </w:r>
      <w:r w:rsidRPr="00CB70CE">
        <w:rPr>
          <w:rFonts w:ascii="Times New Roman" w:hAnsi="Times New Roman" w:cs="Times New Roman"/>
          <w:sz w:val="24"/>
          <w:szCs w:val="24"/>
          <w:lang w:val="ru-RU"/>
        </w:rPr>
        <w:t>в Федеральном государственном бюджетном обра</w:t>
      </w:r>
      <w:r>
        <w:rPr>
          <w:rFonts w:ascii="Times New Roman" w:hAnsi="Times New Roman" w:cs="Times New Roman"/>
          <w:sz w:val="24"/>
          <w:szCs w:val="24"/>
          <w:lang w:val="ru-RU"/>
        </w:rPr>
        <w:t>зовательном учреждении высшего</w:t>
      </w:r>
      <w:r w:rsidRPr="00CB70CE">
        <w:rPr>
          <w:rFonts w:ascii="Times New Roman" w:hAnsi="Times New Roman" w:cs="Times New Roman"/>
          <w:sz w:val="24"/>
          <w:szCs w:val="24"/>
          <w:lang w:val="ru-RU"/>
        </w:rPr>
        <w:t xml:space="preserve"> образования «Смоленский государственный университет» (далее – Университет) устанавливает процедуру организации и проведения государственной итоговой аттестации обучающихся  (далее – обучающиеся, выпускники), завершающей освоение имеющих государственную аккредитацию образовательных программ, включая формы государственной итоговой аттестации,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особенности проведения государственной итоговой аттестации для обучающихся из числа лиц с ограниченными возможностями здоровья.</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 xml:space="preserve">2. Настоящий Порядок разработан в соответствии с Федеральным законом от 29 декабря 2012 г. № 273-ФЗ «Об образовании в Российской Федерации» и Порядком проведения государственной итоговой аттестации по образовательным </w:t>
      </w:r>
      <w:r>
        <w:rPr>
          <w:rFonts w:ascii="Times New Roman" w:hAnsi="Times New Roman" w:cs="Times New Roman"/>
          <w:sz w:val="24"/>
          <w:szCs w:val="24"/>
          <w:lang w:val="ru-RU"/>
        </w:rPr>
        <w:t>программам высшего образования –</w:t>
      </w:r>
      <w:r w:rsidRPr="00CB70CE">
        <w:rPr>
          <w:rFonts w:ascii="Times New Roman" w:hAnsi="Times New Roman" w:cs="Times New Roman"/>
          <w:sz w:val="24"/>
          <w:szCs w:val="24"/>
          <w:lang w:val="ru-RU"/>
        </w:rPr>
        <w:t xml:space="preserve"> программам бакалавриата, программам специалитета и программам магистратуры (утвержден приказом Министерства образования и науки Российской Федерации 29 июня 2015 г. № 636).</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3.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(далее – стандарт).</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4.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5. Университет использует необходимые для организации образовательной деятельности средства при проведении государственной итоговой аттестации обучающихся.</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6. Обучающимся и лицам, привлекаемым к государственной итоговой аттестации, во время ее проведения запрещается иметь при себе и использовать средства связи.</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7. Лица, осваивающие образовательную программу в форме самообразования либо обучавшиеся по не имеющей государственной аккредитации образовательной программе высшего образования, вправе пройти экстерном государственную итоговую аттестацию в Университете по имеющей государственную аккредитацию образовательной программе, в соответствии с настоящим Порядком.</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8. Не допускается взимание платы с обучающихся за прохождение государственной итоговой аттестации.</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9. Государственная итоговая аттестация обучающихся Университета проводится в форме:</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государственного экзамена;</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 xml:space="preserve">защиты выпускной квалификационной работы (далее вместе – государственные </w:t>
      </w:r>
      <w:r w:rsidRPr="00CB70CE">
        <w:rPr>
          <w:rFonts w:ascii="Times New Roman" w:hAnsi="Times New Roman" w:cs="Times New Roman"/>
          <w:sz w:val="24"/>
          <w:szCs w:val="24"/>
          <w:lang w:val="ru-RU"/>
        </w:rPr>
        <w:lastRenderedPageBreak/>
        <w:t>аттестационные испытания).</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Конкретные формы проведения государственной итоговой аттестации устанавливаются Ученым советом университета с учетом требований стандарта.</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10. Государственный экзамен проводится по одной или нескольким дисциплинам и (или) модулям образовательной программы, результаты освоения которых имеют определяющее значение для профессиональной деятельности выпускников. Государственный экзамен проводится устно или письменно.</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Программа государственного экзамена, порядок его проведения и критерии оценки определяются выпускающей кафедрой и утверждаются советом факультета.</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11. 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12. Выпускные квалификационные работы выполняются в видах:</w:t>
      </w:r>
    </w:p>
    <w:p w:rsidR="00116D9F" w:rsidRPr="00CB70CE" w:rsidRDefault="00116D9F" w:rsidP="00785773">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для квалификации бакалавр – в виде бакалаврской работы;</w:t>
      </w:r>
    </w:p>
    <w:p w:rsidR="00116D9F" w:rsidRPr="00CB70CE" w:rsidRDefault="00116D9F" w:rsidP="00785773">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для квалификации специалист – в виде дипломной работы;</w:t>
      </w:r>
    </w:p>
    <w:p w:rsidR="00116D9F" w:rsidRPr="00CB70CE" w:rsidRDefault="00116D9F" w:rsidP="00785773">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для квалификации магистр – в виде магистерской диссертации.</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Требования к соответствующему виду выпускной квалификационной работы по каждой образовательной программе, порядок ее выполнения и критерии ее оценки определяются выпускающей кафедрой и утверждаются советом факультета.</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13. Объем (в зачетных единицах) государственной итоговой аттестации, ее структура и содержание устанавливаются Университетом в соответствии с требованиями стандарта.</w:t>
      </w:r>
    </w:p>
    <w:p w:rsidR="00116D9F" w:rsidRPr="00CB70CE" w:rsidRDefault="00116D9F" w:rsidP="009D0E19">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14. Государственная итоговая аттестация проводится в сроки, определяемые в соответствии с календарным учебным графиком.</w:t>
      </w:r>
    </w:p>
    <w:p w:rsidR="00116D9F" w:rsidRPr="00CB70CE" w:rsidRDefault="00116D9F" w:rsidP="00E910D7">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15. Результаты каждого государственного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p w:rsidR="00116D9F" w:rsidRPr="00CB70CE" w:rsidRDefault="00116D9F" w:rsidP="00E910D7">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 xml:space="preserve">16.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w:t>
      </w:r>
      <w:r w:rsidR="006D7375">
        <w:rPr>
          <w:rFonts w:ascii="Times New Roman" w:hAnsi="Times New Roman" w:cs="Times New Roman"/>
          <w:sz w:val="24"/>
          <w:szCs w:val="24"/>
          <w:lang w:val="ru-RU"/>
        </w:rPr>
        <w:t xml:space="preserve">и высшего </w:t>
      </w:r>
      <w:r w:rsidR="006D7375" w:rsidRPr="00CB70CE">
        <w:rPr>
          <w:rFonts w:ascii="Times New Roman" w:hAnsi="Times New Roman" w:cs="Times New Roman"/>
          <w:sz w:val="24"/>
          <w:szCs w:val="24"/>
          <w:lang w:val="ru-RU"/>
        </w:rPr>
        <w:t xml:space="preserve">образования </w:t>
      </w:r>
      <w:r w:rsidRPr="00CB70CE">
        <w:rPr>
          <w:rFonts w:ascii="Times New Roman" w:hAnsi="Times New Roman" w:cs="Times New Roman"/>
          <w:sz w:val="24"/>
          <w:szCs w:val="24"/>
          <w:lang w:val="ru-RU"/>
        </w:rPr>
        <w:t>Российской Федерации.</w:t>
      </w:r>
    </w:p>
    <w:p w:rsidR="00116D9F" w:rsidRPr="00CB70CE" w:rsidRDefault="00116D9F" w:rsidP="00E910D7">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17. Особенности проведения государственных аттестационных испытаний с применением электронного обучения, дистанционных образовательных технологий определяются локальными нормативными актами Университета. При проведении государственных аттестационных испытаний с применением электронного обучения, дистанционных образовательных технологий Университет обеспечивает идентификацию личности обучающихся и контроль соблюдения требований, установленных указанными локальными нормативными актами.</w:t>
      </w:r>
    </w:p>
    <w:p w:rsidR="00116D9F" w:rsidRPr="00CB70CE" w:rsidRDefault="00116D9F" w:rsidP="00E910D7">
      <w:pPr>
        <w:pStyle w:val="ConsPlusNormal"/>
        <w:ind w:firstLine="709"/>
        <w:jc w:val="both"/>
        <w:rPr>
          <w:rFonts w:ascii="Times New Roman" w:hAnsi="Times New Roman" w:cs="Times New Roman"/>
          <w:sz w:val="24"/>
          <w:szCs w:val="24"/>
          <w:lang w:val="ru-RU"/>
        </w:rPr>
      </w:pPr>
    </w:p>
    <w:p w:rsidR="00116D9F" w:rsidRPr="00CB70CE" w:rsidRDefault="00116D9F" w:rsidP="00D34CF9">
      <w:pPr>
        <w:pStyle w:val="ConsPlusNormal"/>
        <w:jc w:val="center"/>
        <w:rPr>
          <w:rFonts w:ascii="Times New Roman" w:hAnsi="Times New Roman" w:cs="Times New Roman"/>
          <w:b/>
          <w:bCs/>
          <w:sz w:val="24"/>
          <w:szCs w:val="24"/>
          <w:lang w:val="ru-RU"/>
        </w:rPr>
      </w:pPr>
      <w:r w:rsidRPr="00CB70CE">
        <w:rPr>
          <w:rFonts w:ascii="Times New Roman" w:hAnsi="Times New Roman" w:cs="Times New Roman"/>
          <w:b/>
          <w:bCs/>
          <w:sz w:val="24"/>
          <w:szCs w:val="24"/>
          <w:lang w:val="ru-RU"/>
        </w:rPr>
        <w:t>2. Создание и деятельность государственных экзаменационных комиссия и апелляционных комиссий</w:t>
      </w:r>
    </w:p>
    <w:p w:rsidR="00116D9F" w:rsidRPr="00CB70CE" w:rsidRDefault="00116D9F" w:rsidP="00EA0570">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 xml:space="preserve">18. Для проведения государственной итоговой аттестации в Университете создаются государственные экзаменационные комиссии, которые </w:t>
      </w:r>
      <w:r w:rsidRPr="00C22353">
        <w:rPr>
          <w:rFonts w:ascii="Times New Roman" w:hAnsi="Times New Roman" w:cs="Times New Roman"/>
          <w:sz w:val="24"/>
          <w:szCs w:val="24"/>
          <w:lang w:val="ru-RU"/>
        </w:rPr>
        <w:t>состоят из председателя  и членов комиссии.</w:t>
      </w:r>
    </w:p>
    <w:p w:rsidR="00116D9F" w:rsidRPr="00CB70CE" w:rsidRDefault="00116D9F" w:rsidP="00EA0570">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Для рассмотрения апелляций по результатам государственной итоговой аттестации в организации создаются апелляционные комиссии, которые состоят из председателя и членов комиссии.</w:t>
      </w:r>
    </w:p>
    <w:p w:rsidR="00116D9F" w:rsidRPr="00CB70CE" w:rsidRDefault="00116D9F" w:rsidP="00EA0570">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Государственная экзаменационная и апелляционная комиссия (далее вместе – комиссии) действуют в течение календарного года.</w:t>
      </w:r>
    </w:p>
    <w:p w:rsidR="00116D9F" w:rsidRPr="00CB70CE" w:rsidRDefault="00116D9F" w:rsidP="00E910D7">
      <w:pPr>
        <w:pStyle w:val="ConsPlusNormal"/>
        <w:ind w:firstLine="709"/>
        <w:jc w:val="both"/>
        <w:rPr>
          <w:rFonts w:ascii="Times New Roman" w:hAnsi="Times New Roman" w:cs="Times New Roman"/>
          <w:sz w:val="24"/>
          <w:szCs w:val="24"/>
          <w:lang w:val="ru-RU"/>
        </w:rPr>
      </w:pPr>
      <w:r w:rsidRPr="00CB70CE">
        <w:rPr>
          <w:rFonts w:ascii="Times New Roman" w:hAnsi="Times New Roman" w:cs="Times New Roman"/>
          <w:sz w:val="24"/>
          <w:szCs w:val="24"/>
          <w:lang w:val="ru-RU"/>
        </w:rPr>
        <w:t>19. Комиссии создаются по каждой образовательной программе или по ряду образовательных программ.</w:t>
      </w:r>
    </w:p>
    <w:p w:rsidR="00116D9F" w:rsidRPr="00C22353" w:rsidRDefault="00116D9F" w:rsidP="00D7778A">
      <w:pPr>
        <w:pStyle w:val="ConsPlusNormal"/>
        <w:ind w:firstLine="709"/>
        <w:jc w:val="both"/>
        <w:rPr>
          <w:rFonts w:ascii="Times New Roman" w:hAnsi="Times New Roman" w:cs="Times New Roman"/>
          <w:sz w:val="24"/>
          <w:szCs w:val="24"/>
        </w:rPr>
      </w:pPr>
      <w:r w:rsidRPr="00C22353">
        <w:rPr>
          <w:rFonts w:ascii="Times New Roman" w:hAnsi="Times New Roman" w:cs="Times New Roman"/>
          <w:sz w:val="24"/>
          <w:szCs w:val="24"/>
          <w:lang w:val="ru-RU"/>
        </w:rPr>
        <w:lastRenderedPageBreak/>
        <w:t>20. Председатель государственной экзаменационной комиссии утверждается не позднее 31 декабря, предшествующего году проведения государственной итоговой аттестации Министерством науки и высшего образования Российской Федерации по представлению Университета.</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Представление Университета формируется учебно-методическим управлением по предложениям деканов факультетов не позднее 31 августа, предшествующего году проведения государственной итоговой аттестации.</w:t>
      </w:r>
    </w:p>
    <w:p w:rsidR="00ED13D7"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21. </w:t>
      </w:r>
      <w:r w:rsidR="00ED13D7" w:rsidRPr="00C22353">
        <w:rPr>
          <w:rFonts w:ascii="Times New Roman" w:hAnsi="Times New Roman" w:cs="Times New Roman"/>
          <w:sz w:val="24"/>
          <w:szCs w:val="24"/>
          <w:lang w:val="ru-RU"/>
        </w:rPr>
        <w:t xml:space="preserve">Составы государственных экзаменационных и апелляционных комиссий утверждаются приказом ректора не позднее, чем за 1 месяц до даты начала государственной итоговой аттестации. Приказы о составе комиссий издаются учебно-методическим управлением на основании представлений деканов факультетов. </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22. Председатель государственной экзаменационной комиссии утверждается из числа лиц, не работающих в Университете,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Председателем апелляционной комиссии утверждается проректор по учебно-методической работе.</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23. Председатели комиссий организуют и контролируют деятельность комиссий, обеспечивают единство требований, предъявляемых к обучающимся при проведении государственной итоговой аттестации.</w:t>
      </w:r>
    </w:p>
    <w:p w:rsidR="00116D9F" w:rsidRPr="00C22353" w:rsidRDefault="00116D9F" w:rsidP="00AE3DDF">
      <w:pPr>
        <w:pStyle w:val="ConsPlusNormal"/>
        <w:ind w:firstLine="53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24. В состав государственной экзаменационной комиссии входят председатель указанной комиссии и не менее 4 членов указанной комиссии. Члены государственной экзаменационной комиссии являются ведущими специалистами – представителями работодателей или их объединений в соответствующей области профессиональной деятельности и (или) лицами, которые относятся к профессорско-преподавательскому составу Университета и (или) к научным работникам Университета и имеют ученое звание и (или) ученую степень. Доля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государственной экзаменационной комиссии), в общем числе лиц, входящих в состав государственной экзаменационной комиссии, должна составлять не менее 50 процентов.</w:t>
      </w:r>
    </w:p>
    <w:p w:rsidR="00116D9F" w:rsidRPr="00C22353" w:rsidRDefault="00116D9F" w:rsidP="00EA0570">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В состав апелляционной комиссии включаются не менее 3 человек из числа лиц, относящихся к профессорско-преподавательскому составу Университета и не входящих в состав государственных экзаменационных комиссий</w:t>
      </w:r>
      <w:r w:rsidR="006D49C6" w:rsidRPr="00C22353">
        <w:rPr>
          <w:rFonts w:ascii="Times New Roman" w:hAnsi="Times New Roman" w:cs="Times New Roman"/>
          <w:sz w:val="24"/>
          <w:szCs w:val="24"/>
          <w:lang w:val="ru-RU"/>
        </w:rPr>
        <w:t>.</w:t>
      </w:r>
    </w:p>
    <w:p w:rsidR="00116D9F" w:rsidRPr="00C22353" w:rsidRDefault="00116D9F" w:rsidP="00EA0570">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25. На период проведения государственной итоговой аттестации для обеспечения работы государственной экзаменационной комиссии из числа лиц, относящихся к профессорско-преподавательскому составу Университета, научных работников или административных работников Университета ректором Университета назначается ее секретарь. </w:t>
      </w:r>
      <w:r w:rsidR="006D49C6" w:rsidRPr="00C22353">
        <w:rPr>
          <w:rFonts w:ascii="Times New Roman" w:hAnsi="Times New Roman" w:cs="Times New Roman"/>
          <w:sz w:val="24"/>
          <w:szCs w:val="24"/>
          <w:lang w:val="ru-RU"/>
        </w:rPr>
        <w:t>Секретарь государственной экзаменационной комиссии не входит в ее состав.</w:t>
      </w:r>
      <w:r w:rsidR="006D49C6" w:rsidRPr="00C22353">
        <w:rPr>
          <w:lang w:val="ru-RU"/>
        </w:rPr>
        <w:t xml:space="preserve"> </w:t>
      </w:r>
      <w:r w:rsidRPr="00C22353">
        <w:rPr>
          <w:rFonts w:ascii="Times New Roman" w:hAnsi="Times New Roman" w:cs="Times New Roman"/>
          <w:sz w:val="24"/>
          <w:szCs w:val="24"/>
          <w:lang w:val="ru-RU"/>
        </w:rPr>
        <w:t xml:space="preserve"> Секретарь государственной экзаменационной комиссии ведет протоколы ее заседаний, представляет необходимые материалы в апелляционную комиссию.</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Приказ о назначении секретарей государственных экзаменационных комиссий издается учебно-методическим управлением на основании представлений </w:t>
      </w:r>
      <w:r w:rsidR="006D49C6" w:rsidRPr="00C22353">
        <w:rPr>
          <w:rFonts w:ascii="Times New Roman" w:hAnsi="Times New Roman" w:cs="Times New Roman"/>
          <w:sz w:val="24"/>
          <w:szCs w:val="24"/>
          <w:lang w:val="ru-RU"/>
        </w:rPr>
        <w:t>деканов факультетов</w:t>
      </w:r>
      <w:r w:rsidRPr="00C22353">
        <w:rPr>
          <w:rFonts w:ascii="Times New Roman" w:hAnsi="Times New Roman" w:cs="Times New Roman"/>
          <w:sz w:val="24"/>
          <w:szCs w:val="24"/>
          <w:lang w:val="ru-RU"/>
        </w:rPr>
        <w:t xml:space="preserve"> не позднее</w:t>
      </w:r>
      <w:r w:rsidR="006D49C6" w:rsidRPr="00C22353">
        <w:rPr>
          <w:rFonts w:ascii="Times New Roman" w:hAnsi="Times New Roman" w:cs="Times New Roman"/>
          <w:sz w:val="24"/>
          <w:szCs w:val="24"/>
          <w:lang w:val="ru-RU"/>
        </w:rPr>
        <w:t>,</w:t>
      </w:r>
      <w:r w:rsidRPr="00C22353">
        <w:rPr>
          <w:rFonts w:ascii="Times New Roman" w:hAnsi="Times New Roman" w:cs="Times New Roman"/>
          <w:sz w:val="24"/>
          <w:szCs w:val="24"/>
          <w:lang w:val="ru-RU"/>
        </w:rPr>
        <w:t xml:space="preserve"> чем за </w:t>
      </w:r>
      <w:r w:rsidR="006D49C6" w:rsidRPr="00C22353">
        <w:rPr>
          <w:rFonts w:ascii="Times New Roman" w:hAnsi="Times New Roman" w:cs="Times New Roman"/>
          <w:sz w:val="24"/>
          <w:szCs w:val="24"/>
          <w:lang w:val="ru-RU"/>
        </w:rPr>
        <w:t xml:space="preserve">1 месяц </w:t>
      </w:r>
      <w:r w:rsidRPr="00C22353">
        <w:rPr>
          <w:rFonts w:ascii="Times New Roman" w:hAnsi="Times New Roman" w:cs="Times New Roman"/>
          <w:sz w:val="24"/>
          <w:szCs w:val="24"/>
          <w:lang w:val="ru-RU"/>
        </w:rPr>
        <w:t>до даты начала государственной итоговой аттестации.</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26. Основной формой деятельности комиссий являются заседания.</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Заседания комиссий правомочны, если в них участвуют не менее двух третей от числа членов комиссий.</w:t>
      </w:r>
    </w:p>
    <w:p w:rsidR="00116D9F" w:rsidRPr="00C22353" w:rsidRDefault="00116D9F" w:rsidP="00EA0570">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Заседания комиссий проводятся председателями комиссий.</w:t>
      </w:r>
    </w:p>
    <w:p w:rsidR="00116D9F" w:rsidRPr="00CB70CE" w:rsidRDefault="00116D9F" w:rsidP="00EA0570">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Решения комиссий принимаются простым большинством голосов членов комиссий, участвующих в заседании. При равном числе голосов председатель обладает правом решающего голоса.</w:t>
      </w:r>
    </w:p>
    <w:p w:rsidR="00116D9F" w:rsidRPr="00C22353" w:rsidRDefault="00116D9F" w:rsidP="00EA0570">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lastRenderedPageBreak/>
        <w:t>27. Решения, принятые комиссиями, оформляются протоколами (Приложения I-</w:t>
      </w:r>
      <w:r w:rsidRPr="00C22353">
        <w:rPr>
          <w:rFonts w:ascii="Times New Roman" w:hAnsi="Times New Roman" w:cs="Times New Roman"/>
          <w:sz w:val="24"/>
          <w:szCs w:val="24"/>
        </w:rPr>
        <w:t>I</w:t>
      </w:r>
      <w:r w:rsidRPr="00C22353">
        <w:rPr>
          <w:rFonts w:ascii="Times New Roman" w:hAnsi="Times New Roman" w:cs="Times New Roman"/>
          <w:sz w:val="24"/>
          <w:szCs w:val="24"/>
          <w:lang w:val="ru-RU"/>
        </w:rPr>
        <w:t>II).</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В протоколе заседания государственной экзаменационной комиссии по приему государственного аттестационного испытания отражаются перечень заданных обучающемуся вопросов и характеристика ответов на них, мнения </w:t>
      </w:r>
      <w:r w:rsidR="006D49C6" w:rsidRPr="00C22353">
        <w:rPr>
          <w:rFonts w:ascii="Times New Roman" w:hAnsi="Times New Roman" w:cs="Times New Roman"/>
          <w:sz w:val="24"/>
          <w:szCs w:val="24"/>
          <w:lang w:val="ru-RU"/>
        </w:rPr>
        <w:t xml:space="preserve">председателя и </w:t>
      </w:r>
      <w:r w:rsidRPr="00C22353">
        <w:rPr>
          <w:rFonts w:ascii="Times New Roman" w:hAnsi="Times New Roman" w:cs="Times New Roman"/>
          <w:sz w:val="24"/>
          <w:szCs w:val="24"/>
          <w:lang w:val="ru-RU"/>
        </w:rPr>
        <w:t>членов государственной экзаменационной комиссии о выявленном в ходе государственного аттестационного 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Протоколы заседаний комиссий подписываются председателем. Протокол заседания государственной экзаменационной комиссии также подписывается секретарем государственной экзаменационной комиссии </w:t>
      </w:r>
    </w:p>
    <w:p w:rsidR="00116D9F" w:rsidRPr="00CB70CE"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Протоколы заседаний комиссий сшиваются в книги и хранятся в архиве Университета.</w:t>
      </w:r>
    </w:p>
    <w:p w:rsidR="00116D9F" w:rsidRPr="00CB70CE" w:rsidRDefault="00116D9F" w:rsidP="00D7778A">
      <w:pPr>
        <w:pStyle w:val="ConsPlusNormal"/>
        <w:ind w:firstLine="709"/>
        <w:jc w:val="both"/>
        <w:rPr>
          <w:rFonts w:ascii="Times New Roman" w:hAnsi="Times New Roman" w:cs="Times New Roman"/>
          <w:sz w:val="24"/>
          <w:szCs w:val="24"/>
          <w:lang w:val="ru-RU"/>
        </w:rPr>
      </w:pPr>
    </w:p>
    <w:p w:rsidR="00116D9F" w:rsidRPr="00CB70CE" w:rsidRDefault="00116D9F" w:rsidP="00D34CF9">
      <w:pPr>
        <w:pStyle w:val="ConsPlusNormal"/>
        <w:jc w:val="center"/>
        <w:rPr>
          <w:rFonts w:ascii="Times New Roman" w:hAnsi="Times New Roman" w:cs="Times New Roman"/>
          <w:b/>
          <w:bCs/>
          <w:caps/>
          <w:sz w:val="24"/>
          <w:szCs w:val="24"/>
          <w:lang w:val="ru-RU"/>
        </w:rPr>
      </w:pPr>
      <w:r w:rsidRPr="00CB70CE">
        <w:rPr>
          <w:rFonts w:ascii="Times New Roman" w:hAnsi="Times New Roman" w:cs="Times New Roman"/>
          <w:b/>
          <w:bCs/>
          <w:sz w:val="24"/>
          <w:szCs w:val="24"/>
          <w:lang w:val="ru-RU"/>
        </w:rPr>
        <w:t>3. Программы государственной итоговой аттестации и выбор темы выпускной квалификационной работы</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28. Программа государственной итоговой аттестации, включая программы государственных экзаменов и (или) требования к выпускным квалификационным работам и порядку их выполнения, критерии оценки результатов сдачи государственных экзаменов и (или) защиты выпускных квалификационных работ, утвержденные в соответствии с По</w:t>
      </w:r>
      <w:r w:rsidR="006D12EF" w:rsidRPr="00C22353">
        <w:rPr>
          <w:rFonts w:ascii="Times New Roman" w:hAnsi="Times New Roman" w:cs="Times New Roman"/>
          <w:sz w:val="24"/>
          <w:szCs w:val="24"/>
          <w:lang w:val="ru-RU"/>
        </w:rPr>
        <w:t>рядком</w:t>
      </w:r>
      <w:r w:rsidRPr="00C22353">
        <w:rPr>
          <w:rFonts w:ascii="Times New Roman" w:hAnsi="Times New Roman" w:cs="Times New Roman"/>
          <w:sz w:val="24"/>
          <w:szCs w:val="24"/>
          <w:lang w:val="ru-RU"/>
        </w:rPr>
        <w:t>, а также порядок подачи и рассмотрения апелляций доводятся до сведения обучающихся не позднее чем за шесть месяцев до начала государственной итоговой аттестации.</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29. Государственный экзамен проводится по утвержденной </w:t>
      </w:r>
      <w:r w:rsidR="006D12EF" w:rsidRPr="00C22353">
        <w:rPr>
          <w:rFonts w:ascii="Times New Roman" w:hAnsi="Times New Roman" w:cs="Times New Roman"/>
          <w:sz w:val="24"/>
          <w:szCs w:val="24"/>
          <w:lang w:val="ru-RU"/>
        </w:rPr>
        <w:t xml:space="preserve">Университетом </w:t>
      </w:r>
      <w:r w:rsidRPr="00C22353">
        <w:rPr>
          <w:rFonts w:ascii="Times New Roman" w:hAnsi="Times New Roman" w:cs="Times New Roman"/>
          <w:sz w:val="24"/>
          <w:szCs w:val="24"/>
          <w:lang w:val="ru-RU"/>
        </w:rPr>
        <w:t>в соответствии с По</w:t>
      </w:r>
      <w:r w:rsidR="006D12EF" w:rsidRPr="00C22353">
        <w:rPr>
          <w:rFonts w:ascii="Times New Roman" w:hAnsi="Times New Roman" w:cs="Times New Roman"/>
          <w:sz w:val="24"/>
          <w:szCs w:val="24"/>
          <w:lang w:val="ru-RU"/>
        </w:rPr>
        <w:t xml:space="preserve">рядком </w:t>
      </w:r>
      <w:r w:rsidRPr="00C22353">
        <w:rPr>
          <w:rFonts w:ascii="Times New Roman" w:hAnsi="Times New Roman" w:cs="Times New Roman"/>
          <w:sz w:val="24"/>
          <w:szCs w:val="24"/>
          <w:lang w:val="ru-RU"/>
        </w:rPr>
        <w:t>программе, содержащей перечень вопросов, выносимых на государственный экзамен, и рекомендации обучающимся по подготовке к государственному экзамену, в том числе перечень рекомендуемой литературы для подготовки к государственному экзамену.</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Перед государственным экзаменом проводится консультирование обучающихся по вопросам, включенным в программу государственного экзамена (далее - предэкзаменационная консультация).</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30. Перечень тем выпускных квалификационных работ, предлагаемых обучающимся (далее - перечень тем), разрабатывается выпускающей кафедрой</w:t>
      </w:r>
      <w:r w:rsidR="006D12EF" w:rsidRPr="00C22353">
        <w:rPr>
          <w:rFonts w:ascii="Times New Roman" w:hAnsi="Times New Roman" w:cs="Times New Roman"/>
          <w:sz w:val="24"/>
          <w:szCs w:val="24"/>
          <w:lang w:val="ru-RU"/>
        </w:rPr>
        <w:t xml:space="preserve">, </w:t>
      </w:r>
      <w:r w:rsidRPr="00C22353">
        <w:rPr>
          <w:rFonts w:ascii="Times New Roman" w:hAnsi="Times New Roman" w:cs="Times New Roman"/>
          <w:sz w:val="24"/>
          <w:szCs w:val="24"/>
          <w:lang w:val="ru-RU"/>
        </w:rPr>
        <w:t xml:space="preserve">утверждается на заседании кафедры </w:t>
      </w:r>
      <w:r w:rsidR="006D12EF" w:rsidRPr="00C22353">
        <w:rPr>
          <w:rFonts w:ascii="Times New Roman" w:hAnsi="Times New Roman" w:cs="Times New Roman"/>
          <w:sz w:val="24"/>
          <w:szCs w:val="24"/>
          <w:lang w:val="ru-RU"/>
        </w:rPr>
        <w:t xml:space="preserve">и доводится до сведения обучающихся </w:t>
      </w:r>
      <w:r w:rsidRPr="00C22353">
        <w:rPr>
          <w:rFonts w:ascii="Times New Roman" w:hAnsi="Times New Roman" w:cs="Times New Roman"/>
          <w:sz w:val="24"/>
          <w:szCs w:val="24"/>
          <w:lang w:val="ru-RU"/>
        </w:rPr>
        <w:t>до 20 апреля учебного года, предшествующего написанию работы.</w:t>
      </w:r>
      <w:r w:rsidR="006D12EF" w:rsidRPr="00C22353">
        <w:rPr>
          <w:rFonts w:ascii="Times New Roman" w:hAnsi="Times New Roman" w:cs="Times New Roman"/>
          <w:sz w:val="24"/>
          <w:szCs w:val="24"/>
          <w:lang w:val="ru-RU"/>
        </w:rPr>
        <w:t xml:space="preserve"> </w:t>
      </w:r>
    </w:p>
    <w:p w:rsidR="00116D9F" w:rsidRPr="00C22353" w:rsidRDefault="00116D9F" w:rsidP="005F4997">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31. Утверждение тем бакалаврских работ и дипломных работ производится по личным заявлениям обучающихся </w:t>
      </w:r>
      <w:r w:rsidR="006D12EF" w:rsidRPr="00C22353">
        <w:rPr>
          <w:rFonts w:ascii="Times New Roman" w:hAnsi="Times New Roman" w:cs="Times New Roman"/>
          <w:sz w:val="24"/>
          <w:szCs w:val="24"/>
          <w:lang w:val="ru-RU"/>
        </w:rPr>
        <w:t xml:space="preserve">на заседании кафедры </w:t>
      </w:r>
      <w:r w:rsidRPr="00C22353">
        <w:rPr>
          <w:rFonts w:ascii="Times New Roman" w:hAnsi="Times New Roman" w:cs="Times New Roman"/>
          <w:sz w:val="24"/>
          <w:szCs w:val="24"/>
          <w:lang w:val="ru-RU"/>
        </w:rPr>
        <w:t xml:space="preserve">до 20 сентября текущего учебного года (Приложение </w:t>
      </w:r>
      <w:r w:rsidRPr="00C22353">
        <w:rPr>
          <w:rFonts w:ascii="Times New Roman" w:hAnsi="Times New Roman" w:cs="Times New Roman"/>
          <w:sz w:val="24"/>
          <w:szCs w:val="24"/>
        </w:rPr>
        <w:t>IV</w:t>
      </w:r>
      <w:r w:rsidRPr="00C22353">
        <w:rPr>
          <w:rFonts w:ascii="Times New Roman" w:hAnsi="Times New Roman" w:cs="Times New Roman"/>
          <w:sz w:val="24"/>
          <w:szCs w:val="24"/>
          <w:lang w:val="ru-RU"/>
        </w:rPr>
        <w:t xml:space="preserve">). </w:t>
      </w:r>
    </w:p>
    <w:p w:rsidR="00116D9F" w:rsidRPr="00C22353" w:rsidRDefault="00116D9F" w:rsidP="005F4997">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Утверждение тем магистерских диссертаций производится по личным заявлениям обучающихся на заседании кафедры:</w:t>
      </w:r>
    </w:p>
    <w:p w:rsidR="00116D9F" w:rsidRPr="00C22353" w:rsidRDefault="00116D9F" w:rsidP="005F4997">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по очной и очно-заочной форме обучения до 1 ноября в первом семестре обучения;</w:t>
      </w:r>
    </w:p>
    <w:p w:rsidR="00116D9F" w:rsidRPr="00C22353" w:rsidRDefault="00116D9F" w:rsidP="005F4997">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по заочной форме обучения до окончания первой экзаменационной сессии.</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По письменному заявлению обучающегося кафедра может предоставить ему возможность подготовки и защиты выпускной квалификационной работы по теме, предложенной обучающимся,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Тема, предложенная обучающимся, рассматривается на заседании кафедры с возможным участием обучающегося и может быть аргументировано отклонена или переформулирована.</w:t>
      </w:r>
    </w:p>
    <w:p w:rsidR="00116D9F" w:rsidRPr="00C22353" w:rsidRDefault="00116D9F" w:rsidP="005F4997">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32. Решение кафедры об утверждении темы выпускной квалификационной работы с назначением научного руководителя и, при необходимости, консультанта, оформляется протоколом. </w:t>
      </w:r>
    </w:p>
    <w:p w:rsidR="00116D9F" w:rsidRPr="00C22353" w:rsidRDefault="00116D9F" w:rsidP="005F4997">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lastRenderedPageBreak/>
        <w:t>Решение кафедры об утверждении тем и назначении научных руководителей, а так</w:t>
      </w:r>
      <w:r w:rsidR="006D12EF" w:rsidRPr="00C22353">
        <w:rPr>
          <w:rFonts w:ascii="Times New Roman" w:hAnsi="Times New Roman" w:cs="Times New Roman"/>
          <w:sz w:val="24"/>
          <w:szCs w:val="24"/>
          <w:lang w:val="ru-RU"/>
        </w:rPr>
        <w:t>же личные заявления обучающихся</w:t>
      </w:r>
      <w:r w:rsidRPr="00C22353">
        <w:rPr>
          <w:rFonts w:ascii="Times New Roman" w:hAnsi="Times New Roman" w:cs="Times New Roman"/>
          <w:sz w:val="24"/>
          <w:szCs w:val="24"/>
          <w:lang w:val="ru-RU"/>
        </w:rPr>
        <w:t xml:space="preserve"> передаются в деканат соответствующего факультета. </w:t>
      </w:r>
    </w:p>
    <w:p w:rsidR="00116D9F" w:rsidRPr="00C22353" w:rsidRDefault="00116D9F" w:rsidP="005F4997">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33. Деканат факультета, на основании решения кафедр, издает распоряжение об утверждении тем выпускных квалификационных работ обучающихся и назначении научных руководителей и консультантов:</w:t>
      </w:r>
    </w:p>
    <w:p w:rsidR="00116D9F" w:rsidRPr="00C22353" w:rsidRDefault="00116D9F" w:rsidP="005F4997">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для бакалаврских и дипломных работ (всех форм обучения) – до 1 октября текущего учебного года;</w:t>
      </w:r>
    </w:p>
    <w:p w:rsidR="00116D9F" w:rsidRPr="00C22353" w:rsidRDefault="00116D9F" w:rsidP="005F4997">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для магистерских диссертаций (очной, очно-заочной форм обучения) – до 10 ноября в первом семестре обучения;</w:t>
      </w:r>
    </w:p>
    <w:p w:rsidR="00116D9F" w:rsidRPr="00C22353" w:rsidRDefault="00116D9F" w:rsidP="005F4997">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для магистерских диссертаций (заочной формы обучения) – до окончания первой экзаменационной сессии.</w:t>
      </w:r>
    </w:p>
    <w:p w:rsidR="00116D9F" w:rsidRPr="00C22353" w:rsidRDefault="00116D9F" w:rsidP="005F4997">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34. Заявления обучающихся хранятся в их личных делах.</w:t>
      </w:r>
    </w:p>
    <w:p w:rsidR="00116D9F" w:rsidRPr="00C22353" w:rsidRDefault="00116D9F" w:rsidP="005F4997">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35. Изменение темы выпускной квалификационной работы возможно в исключительных случаях не позднее чем за два месяца до начала государственных аттестационных испытаний на основании личного заявления обучающегося на имя заведующего кафедрой, согласованного с научным руководителем. Изменение темы выпускной квалификационной работы утверждается распоряжением декана факультета на основании представления заведующего кафедрой.</w:t>
      </w:r>
    </w:p>
    <w:p w:rsidR="00116D9F" w:rsidRPr="00C22353" w:rsidRDefault="00116D9F" w:rsidP="00D7778A">
      <w:pPr>
        <w:pStyle w:val="ConsPlusNormal"/>
        <w:ind w:firstLine="709"/>
        <w:jc w:val="both"/>
        <w:rPr>
          <w:rFonts w:ascii="Times New Roman" w:hAnsi="Times New Roman" w:cs="Times New Roman"/>
          <w:sz w:val="24"/>
          <w:szCs w:val="24"/>
          <w:lang w:val="ru-RU"/>
        </w:rPr>
      </w:pPr>
    </w:p>
    <w:p w:rsidR="00116D9F" w:rsidRPr="00C22353" w:rsidRDefault="00116D9F" w:rsidP="00B12B9E">
      <w:pPr>
        <w:pStyle w:val="ConsPlusNormal"/>
        <w:jc w:val="center"/>
        <w:rPr>
          <w:rFonts w:ascii="Times New Roman" w:hAnsi="Times New Roman" w:cs="Times New Roman"/>
          <w:b/>
          <w:bCs/>
          <w:sz w:val="24"/>
          <w:szCs w:val="24"/>
          <w:lang w:val="ru-RU"/>
        </w:rPr>
      </w:pPr>
      <w:r w:rsidRPr="00C22353">
        <w:rPr>
          <w:rFonts w:ascii="Times New Roman" w:hAnsi="Times New Roman" w:cs="Times New Roman"/>
          <w:b/>
          <w:bCs/>
          <w:sz w:val="24"/>
          <w:szCs w:val="24"/>
          <w:lang w:val="ru-RU"/>
        </w:rPr>
        <w:t>4. Научное руководство выпускной квалификационной работой</w:t>
      </w:r>
    </w:p>
    <w:p w:rsidR="00116D9F" w:rsidRPr="00C22353" w:rsidRDefault="00116D9F" w:rsidP="008106E3">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36. Непосредственное научное руководство выпускной квалификационной работой обучающегося осуществляет научный руководитель. </w:t>
      </w:r>
    </w:p>
    <w:p w:rsidR="00116D9F" w:rsidRPr="00C22353" w:rsidRDefault="00116D9F" w:rsidP="008106E3">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37. В тех случаях, когда тематика выпускной квалификационной работы носит межкафедральный или междисциплинарный характер, обучающемуся может быть назначен консультант. </w:t>
      </w:r>
    </w:p>
    <w:p w:rsidR="00116D9F" w:rsidRPr="00C22353" w:rsidRDefault="00116D9F" w:rsidP="008106E3">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38. Научными руководителями и консультантами выпускной квалификационной работы назначаются преимущественно профессора и доценты Университета, в том числе работающие на условиях совместительства, как правило имеющие ученую степень доктора или кандидата наук. Для научного руководства или консультирования могут привлекаться специалисты, не работающие в Университете, по предложениям выпускающей кафедры. </w:t>
      </w:r>
    </w:p>
    <w:p w:rsidR="00116D9F" w:rsidRPr="00C22353" w:rsidRDefault="00116D9F" w:rsidP="008106E3">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39. Один преподаватель может быть руководителем не более шести выпускных квалификационных работ по всем формам и направлениям подготовки обучающихся (из них не более трех магистерских диссертаций).</w:t>
      </w:r>
    </w:p>
    <w:p w:rsidR="00116D9F" w:rsidRPr="00C22353" w:rsidRDefault="00116D9F" w:rsidP="008106E3">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40. Научный руководитель выпускной квалификационной работы обязан:</w:t>
      </w:r>
    </w:p>
    <w:p w:rsidR="00116D9F" w:rsidRPr="00C22353" w:rsidRDefault="00116D9F" w:rsidP="008106E3">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помочь обучающемуся в разработке плана выполнения выпускной квалификационной работы; </w:t>
      </w:r>
    </w:p>
    <w:p w:rsidR="00116D9F" w:rsidRPr="00C22353" w:rsidRDefault="00116D9F" w:rsidP="008106E3">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оказать помощь в выборе методики проведения исследования;</w:t>
      </w:r>
    </w:p>
    <w:p w:rsidR="00116D9F" w:rsidRPr="00C22353" w:rsidRDefault="00116D9F" w:rsidP="008106E3">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консультировать при подборе источников литературы и фактического материала; </w:t>
      </w:r>
    </w:p>
    <w:p w:rsidR="00116D9F" w:rsidRPr="00C22353" w:rsidRDefault="00116D9F" w:rsidP="008106E3">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осуществлять систематический контроль выполнения выпускной квалификационной работы в соответствии с разработанным графиком (Приложение </w:t>
      </w:r>
      <w:r w:rsidRPr="00C22353">
        <w:rPr>
          <w:rFonts w:ascii="Times New Roman" w:hAnsi="Times New Roman" w:cs="Times New Roman"/>
          <w:sz w:val="24"/>
          <w:szCs w:val="24"/>
        </w:rPr>
        <w:t>V</w:t>
      </w:r>
      <w:r w:rsidRPr="00C22353">
        <w:rPr>
          <w:rFonts w:ascii="Times New Roman" w:hAnsi="Times New Roman" w:cs="Times New Roman"/>
          <w:sz w:val="24"/>
          <w:szCs w:val="24"/>
          <w:lang w:val="ru-RU"/>
        </w:rPr>
        <w:t>);</w:t>
      </w:r>
    </w:p>
    <w:p w:rsidR="00116D9F" w:rsidRPr="00C22353" w:rsidRDefault="00116D9F" w:rsidP="008106E3">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оценивать качество выполнения выпускной квалификационной работы в соответствии с предъявляемыми к ней требованиями (отзыв научного руководителя). </w:t>
      </w:r>
    </w:p>
    <w:p w:rsidR="00116D9F" w:rsidRPr="00C22353" w:rsidRDefault="00116D9F" w:rsidP="008106E3">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41. Обучающийся обязан выполнить выпускную квалификационную работу в соответствии с предъявляемыми к ней требованиями, а также в соответствии с графиком выполнения выпускной квалификационной работы, составленным совместно с научным руководителем.</w:t>
      </w:r>
    </w:p>
    <w:p w:rsidR="00116D9F" w:rsidRPr="00C22353" w:rsidRDefault="00116D9F" w:rsidP="008106E3">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42. Для работы научных руководителей с обучающимися на кафедре устанавливается время консультаций. Обучающиеся регулярно отчитываются перед научными руководителями о выполнении выпускной квалификационной работы в соответствии с утвержденным графиком.</w:t>
      </w:r>
    </w:p>
    <w:p w:rsidR="00116D9F" w:rsidRPr="00C22353" w:rsidRDefault="00116D9F" w:rsidP="008106E3">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43. Выполненная и оформленная в соответствии с требованиями выпускная </w:t>
      </w:r>
      <w:r w:rsidRPr="00C22353">
        <w:rPr>
          <w:rFonts w:ascii="Times New Roman" w:hAnsi="Times New Roman" w:cs="Times New Roman"/>
          <w:sz w:val="24"/>
          <w:szCs w:val="24"/>
          <w:lang w:val="ru-RU"/>
        </w:rPr>
        <w:lastRenderedPageBreak/>
        <w:t>квалификационная работа сдается научному руководителю не позднее чем за 30 календарных дней до дня проведения первого государственного аттестационного испытания.</w:t>
      </w:r>
    </w:p>
    <w:p w:rsidR="00712FBF" w:rsidRPr="00C22353" w:rsidRDefault="00116D9F" w:rsidP="00712FBF">
      <w:pPr>
        <w:pStyle w:val="ConsPlusNormal"/>
        <w:ind w:firstLine="540"/>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44. Научный руководитель проверяет выпускную квалификационную работу и составляет о ней письменный отзыв, в соответствии с требованиями кафедры, в  течение 10 календарных дней.</w:t>
      </w:r>
      <w:r w:rsidR="006B5126" w:rsidRPr="00C22353">
        <w:rPr>
          <w:rFonts w:ascii="Times New Roman" w:hAnsi="Times New Roman" w:cs="Times New Roman"/>
          <w:sz w:val="24"/>
          <w:szCs w:val="24"/>
          <w:lang w:val="ru-RU"/>
        </w:rPr>
        <w:t xml:space="preserve"> </w:t>
      </w:r>
      <w:r w:rsidR="00712FBF" w:rsidRPr="00C22353">
        <w:rPr>
          <w:rFonts w:ascii="Times New Roman" w:hAnsi="Times New Roman" w:cs="Times New Roman"/>
          <w:sz w:val="24"/>
          <w:szCs w:val="24"/>
          <w:lang w:val="ru-RU"/>
        </w:rPr>
        <w:t>В случае выполнения выпускной квалификационной работы несколькими обучающимися руководитель выпускной квалификационной работы составляет отзыв об их совместной работе в период подготовки выпускной квалификационной работы.</w:t>
      </w:r>
    </w:p>
    <w:p w:rsidR="00116D9F" w:rsidRPr="00C22353" w:rsidRDefault="006B5126" w:rsidP="00712FB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Отзыв загружается научным руководителем в электронном виде в электронную</w:t>
      </w:r>
      <w:r w:rsidR="00712FBF" w:rsidRPr="00C22353">
        <w:rPr>
          <w:rFonts w:ascii="Times New Roman" w:hAnsi="Times New Roman" w:cs="Times New Roman"/>
          <w:sz w:val="24"/>
          <w:szCs w:val="24"/>
          <w:lang w:val="ru-RU"/>
        </w:rPr>
        <w:t xml:space="preserve"> информационно-образовательную с</w:t>
      </w:r>
      <w:r w:rsidRPr="00C22353">
        <w:rPr>
          <w:rFonts w:ascii="Times New Roman" w:hAnsi="Times New Roman" w:cs="Times New Roman"/>
          <w:sz w:val="24"/>
          <w:szCs w:val="24"/>
          <w:lang w:val="ru-RU"/>
        </w:rPr>
        <w:t xml:space="preserve">истему Университета </w:t>
      </w:r>
      <w:r w:rsidRPr="00C22353">
        <w:rPr>
          <w:rFonts w:ascii="Times New Roman" w:hAnsi="Times New Roman" w:cs="Times New Roman"/>
          <w:sz w:val="24"/>
          <w:szCs w:val="24"/>
        </w:rPr>
        <w:t>Moodle</w:t>
      </w:r>
      <w:r w:rsidR="001E0AC7" w:rsidRPr="00C22353">
        <w:rPr>
          <w:rFonts w:ascii="Times New Roman" w:hAnsi="Times New Roman" w:cs="Times New Roman"/>
          <w:sz w:val="24"/>
          <w:szCs w:val="24"/>
          <w:lang w:val="ru-RU"/>
        </w:rPr>
        <w:t xml:space="preserve">  (далее – ЭИОС). </w:t>
      </w:r>
      <w:r w:rsidRPr="00C22353">
        <w:rPr>
          <w:rFonts w:ascii="Times New Roman" w:hAnsi="Times New Roman" w:cs="Times New Roman"/>
          <w:sz w:val="24"/>
          <w:szCs w:val="24"/>
          <w:lang w:val="ru-RU"/>
        </w:rPr>
        <w:t xml:space="preserve"> </w:t>
      </w:r>
    </w:p>
    <w:p w:rsidR="00116D9F" w:rsidRPr="00C22353" w:rsidRDefault="00116D9F" w:rsidP="00712FBF">
      <w:pPr>
        <w:pStyle w:val="ConsPlusNormal"/>
        <w:ind w:firstLine="709"/>
        <w:jc w:val="both"/>
        <w:rPr>
          <w:rFonts w:ascii="Times New Roman" w:hAnsi="Times New Roman" w:cs="Times New Roman"/>
          <w:sz w:val="24"/>
          <w:szCs w:val="24"/>
          <w:lang w:val="ru-RU"/>
        </w:rPr>
      </w:pPr>
    </w:p>
    <w:p w:rsidR="00116D9F" w:rsidRPr="00C22353" w:rsidRDefault="00116D9F" w:rsidP="00B12B9E">
      <w:pPr>
        <w:pStyle w:val="ConsPlusNormal"/>
        <w:jc w:val="center"/>
        <w:rPr>
          <w:rFonts w:ascii="Times New Roman" w:hAnsi="Times New Roman" w:cs="Times New Roman"/>
          <w:b/>
          <w:bCs/>
          <w:caps/>
          <w:sz w:val="24"/>
          <w:szCs w:val="24"/>
          <w:lang w:val="ru-RU"/>
        </w:rPr>
      </w:pPr>
      <w:r w:rsidRPr="00C22353">
        <w:rPr>
          <w:rFonts w:ascii="Times New Roman" w:hAnsi="Times New Roman" w:cs="Times New Roman"/>
          <w:b/>
          <w:bCs/>
          <w:sz w:val="24"/>
          <w:szCs w:val="24"/>
          <w:lang w:val="ru-RU"/>
        </w:rPr>
        <w:t>5. Проведение государственной итоговой аттестации</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45. Не позднее чем за 30 календарных дней до дня проведения первого государственного аттестационного испытания распоряжением по факультету утверждается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предэкзаменационных консультаций. Деканат факультета доводит расписание до сведения обучающихся,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w:t>
      </w:r>
    </w:p>
    <w:p w:rsidR="00712FBF" w:rsidRPr="00C22353" w:rsidRDefault="00116D9F" w:rsidP="00712FB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46. Оформленная в соответствии с требованиями выпускная квалификационная работа </w:t>
      </w:r>
      <w:r w:rsidR="00712FBF" w:rsidRPr="00C22353">
        <w:rPr>
          <w:rFonts w:ascii="Times New Roman" w:hAnsi="Times New Roman" w:cs="Times New Roman"/>
          <w:sz w:val="24"/>
          <w:szCs w:val="24"/>
          <w:lang w:val="ru-RU"/>
        </w:rPr>
        <w:t xml:space="preserve">загружается студентом в электронном виде в </w:t>
      </w:r>
      <w:r w:rsidR="001E0AC7" w:rsidRPr="00C22353">
        <w:rPr>
          <w:rFonts w:ascii="Times New Roman" w:hAnsi="Times New Roman" w:cs="Times New Roman"/>
          <w:sz w:val="24"/>
          <w:szCs w:val="24"/>
          <w:lang w:val="ru-RU"/>
        </w:rPr>
        <w:t xml:space="preserve">ЭИОС </w:t>
      </w:r>
      <w:r w:rsidR="00712FBF" w:rsidRPr="00C22353">
        <w:rPr>
          <w:rFonts w:ascii="Times New Roman" w:hAnsi="Times New Roman" w:cs="Times New Roman"/>
          <w:sz w:val="24"/>
          <w:szCs w:val="24"/>
          <w:lang w:val="ru-RU"/>
        </w:rPr>
        <w:t>не позднее 20 календарных дней до дня проведения первого государственного аттестационного испытания.</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47.</w:t>
      </w:r>
      <w:r w:rsidR="00712FBF" w:rsidRPr="00C22353">
        <w:rPr>
          <w:rFonts w:ascii="Times New Roman" w:hAnsi="Times New Roman" w:cs="Times New Roman"/>
          <w:sz w:val="24"/>
          <w:szCs w:val="24"/>
          <w:lang w:val="ru-RU"/>
        </w:rPr>
        <w:t xml:space="preserve"> В</w:t>
      </w:r>
      <w:r w:rsidRPr="00C22353">
        <w:rPr>
          <w:rFonts w:ascii="Times New Roman" w:hAnsi="Times New Roman" w:cs="Times New Roman"/>
          <w:sz w:val="24"/>
          <w:szCs w:val="24"/>
          <w:lang w:val="ru-RU"/>
        </w:rPr>
        <w:t>ариант выпускной квалификационной работы</w:t>
      </w:r>
      <w:r w:rsidR="00712FBF" w:rsidRPr="00C22353">
        <w:rPr>
          <w:rFonts w:ascii="Times New Roman" w:hAnsi="Times New Roman" w:cs="Times New Roman"/>
          <w:sz w:val="24"/>
          <w:szCs w:val="24"/>
          <w:lang w:val="ru-RU"/>
        </w:rPr>
        <w:t xml:space="preserve">, загруженный студентом в </w:t>
      </w:r>
      <w:r w:rsidR="001E0AC7" w:rsidRPr="00C22353">
        <w:rPr>
          <w:rFonts w:ascii="Times New Roman" w:hAnsi="Times New Roman" w:cs="Times New Roman"/>
          <w:sz w:val="24"/>
          <w:szCs w:val="24"/>
          <w:lang w:val="ru-RU"/>
        </w:rPr>
        <w:t>ЭИОС</w:t>
      </w:r>
      <w:r w:rsidR="00712FBF" w:rsidRPr="00C22353">
        <w:rPr>
          <w:rFonts w:ascii="Times New Roman" w:hAnsi="Times New Roman" w:cs="Times New Roman"/>
          <w:sz w:val="24"/>
          <w:szCs w:val="24"/>
          <w:lang w:val="ru-RU"/>
        </w:rPr>
        <w:t>,</w:t>
      </w:r>
      <w:r w:rsidRPr="00C22353">
        <w:rPr>
          <w:rFonts w:ascii="Times New Roman" w:hAnsi="Times New Roman" w:cs="Times New Roman"/>
          <w:sz w:val="24"/>
          <w:szCs w:val="24"/>
          <w:lang w:val="ru-RU"/>
        </w:rPr>
        <w:t xml:space="preserve"> является окончательным и не подлежит доработке или замене.</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48. Магистерские диссертации и дипломные работы подлежат рецензированию. </w:t>
      </w:r>
    </w:p>
    <w:p w:rsidR="00116D9F" w:rsidRPr="00C22353" w:rsidRDefault="00116D9F" w:rsidP="004F02D5">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49. Деканат факультета не позднее чем за 20 дней до дня проведения первого государстве</w:t>
      </w:r>
      <w:r w:rsidR="00712FBF" w:rsidRPr="00C22353">
        <w:rPr>
          <w:rFonts w:ascii="Times New Roman" w:hAnsi="Times New Roman" w:cs="Times New Roman"/>
          <w:sz w:val="24"/>
          <w:szCs w:val="24"/>
          <w:lang w:val="ru-RU"/>
        </w:rPr>
        <w:t>нного аттестационного испытания</w:t>
      </w:r>
      <w:r w:rsidRPr="00C22353">
        <w:rPr>
          <w:rFonts w:ascii="Times New Roman" w:hAnsi="Times New Roman" w:cs="Times New Roman"/>
          <w:sz w:val="24"/>
          <w:szCs w:val="24"/>
          <w:lang w:val="ru-RU"/>
        </w:rPr>
        <w:t xml:space="preserve"> издает распоряжение о назначении рецензентов на основании представлений кафедр. </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Для проведения рецензирования выпускной квалификационной работы указанная работа направляется кафедрой одному или нескольким рецензентам из числа лиц, не являющихся ее работниками.</w:t>
      </w:r>
      <w:r w:rsidR="00712FBF" w:rsidRPr="00C22353">
        <w:rPr>
          <w:rFonts w:ascii="Times New Roman" w:hAnsi="Times New Roman" w:cs="Times New Roman"/>
          <w:sz w:val="24"/>
          <w:szCs w:val="24"/>
          <w:lang w:val="ru-RU"/>
        </w:rPr>
        <w:t xml:space="preserve"> </w:t>
      </w:r>
      <w:r w:rsidRPr="00C22353">
        <w:rPr>
          <w:rFonts w:ascii="Times New Roman" w:hAnsi="Times New Roman" w:cs="Times New Roman"/>
          <w:sz w:val="24"/>
          <w:szCs w:val="24"/>
          <w:lang w:val="ru-RU"/>
        </w:rPr>
        <w:t xml:space="preserve">Если выпускная квалификационная работа имеет междисциплинарный характер, она направляется кафедрой нескольким рецензентам. </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Объем и структура рецензии определяются советом факультета.</w:t>
      </w:r>
    </w:p>
    <w:p w:rsidR="00712FBF" w:rsidRPr="00C22353" w:rsidRDefault="00712FBF" w:rsidP="00712FB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Рецензент проводит анализ выпускной квалификационной работы и представляет письменную рецензию на указанную работу не позднее чем за 7 календарных дней до дня проведения первого государственного аттестационного испытания. Рецензия загружается в электронном виде в </w:t>
      </w:r>
      <w:r w:rsidR="001E0AC7" w:rsidRPr="00C22353">
        <w:rPr>
          <w:rFonts w:ascii="Times New Roman" w:hAnsi="Times New Roman" w:cs="Times New Roman"/>
          <w:sz w:val="24"/>
          <w:szCs w:val="24"/>
          <w:lang w:val="ru-RU"/>
        </w:rPr>
        <w:t>ЭИОС</w:t>
      </w:r>
      <w:r w:rsidRPr="00C22353">
        <w:rPr>
          <w:rFonts w:ascii="Times New Roman" w:hAnsi="Times New Roman" w:cs="Times New Roman"/>
          <w:sz w:val="24"/>
          <w:szCs w:val="24"/>
          <w:lang w:val="ru-RU"/>
        </w:rPr>
        <w:t xml:space="preserve">. </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50. Кафедра обеспечивает ознакомление обучающегося с отзывом и рецензией (рецензиями) не позднее чем за 5 календарных дней </w:t>
      </w:r>
      <w:r w:rsidR="001E0AC7" w:rsidRPr="00C22353">
        <w:rPr>
          <w:rFonts w:ascii="Times New Roman" w:hAnsi="Times New Roman" w:cs="Times New Roman"/>
          <w:sz w:val="24"/>
          <w:szCs w:val="24"/>
          <w:lang w:val="ru-RU"/>
        </w:rPr>
        <w:t>до дня защиты выпускной квалификационной работы</w:t>
      </w:r>
      <w:r w:rsidRPr="00C22353">
        <w:rPr>
          <w:rFonts w:ascii="Times New Roman" w:hAnsi="Times New Roman" w:cs="Times New Roman"/>
          <w:sz w:val="24"/>
          <w:szCs w:val="24"/>
          <w:lang w:val="ru-RU"/>
        </w:rPr>
        <w:t>.</w:t>
      </w:r>
    </w:p>
    <w:p w:rsidR="00116D9F" w:rsidRPr="00C22353" w:rsidRDefault="00116D9F" w:rsidP="00D7778A">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51. Выпускная квалификационная работа, отзыв и рецензия (рецензии) передаются секретарю государственной экзаменационной комиссии </w:t>
      </w:r>
      <w:r w:rsidR="001E0AC7" w:rsidRPr="00C22353">
        <w:rPr>
          <w:rFonts w:ascii="Times New Roman" w:hAnsi="Times New Roman" w:cs="Times New Roman"/>
          <w:sz w:val="24"/>
          <w:szCs w:val="24"/>
          <w:lang w:val="ru-RU"/>
        </w:rPr>
        <w:t>в формате электронных файлов, размещенных в ЭИОС, н</w:t>
      </w:r>
      <w:r w:rsidRPr="00C22353">
        <w:rPr>
          <w:rFonts w:ascii="Times New Roman" w:hAnsi="Times New Roman" w:cs="Times New Roman"/>
          <w:sz w:val="24"/>
          <w:szCs w:val="24"/>
          <w:lang w:val="ru-RU"/>
        </w:rPr>
        <w:t xml:space="preserve">е позднее чем за 2 календарных дня </w:t>
      </w:r>
      <w:r w:rsidR="001E0AC7" w:rsidRPr="00C22353">
        <w:rPr>
          <w:rFonts w:ascii="Times New Roman" w:hAnsi="Times New Roman" w:cs="Times New Roman"/>
          <w:sz w:val="24"/>
          <w:szCs w:val="24"/>
          <w:lang w:val="ru-RU"/>
        </w:rPr>
        <w:t>до дня защиты выпускной квалификационной работы</w:t>
      </w:r>
      <w:r w:rsidRPr="00C22353">
        <w:rPr>
          <w:rFonts w:ascii="Times New Roman" w:hAnsi="Times New Roman" w:cs="Times New Roman"/>
          <w:sz w:val="24"/>
          <w:szCs w:val="24"/>
          <w:lang w:val="ru-RU"/>
        </w:rPr>
        <w:t>.</w:t>
      </w:r>
    </w:p>
    <w:p w:rsidR="00116D9F" w:rsidRPr="00C22353" w:rsidRDefault="00116D9F" w:rsidP="006B2634">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52. В случае если обучающийся не представил выпускную квалификационную работу в срок, указанный в пункте 46 настоящего Порядка, то в течение двух календарных дней кафедра представляет секретарю государственной экзаменационной комиссии  акт за подписью заведующего кафедрой о непредставлении обучающимся выпускной </w:t>
      </w:r>
      <w:r w:rsidRPr="00C22353">
        <w:rPr>
          <w:rFonts w:ascii="Times New Roman" w:hAnsi="Times New Roman" w:cs="Times New Roman"/>
          <w:sz w:val="24"/>
          <w:szCs w:val="24"/>
          <w:lang w:val="ru-RU"/>
        </w:rPr>
        <w:lastRenderedPageBreak/>
        <w:t xml:space="preserve">квалификационной работы. </w:t>
      </w:r>
    </w:p>
    <w:p w:rsidR="00116D9F" w:rsidRPr="00C22353" w:rsidRDefault="00116D9F" w:rsidP="006B2634">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Обучающийся, не представивший в срок должным образом оформленную выпускную квалификационную работу, не допускается к ее защите. В протоколе проведения государственного аттестационного испытания выставляется оценка «неудовлетворительно».</w:t>
      </w:r>
    </w:p>
    <w:p w:rsidR="00116D9F" w:rsidRPr="00C22353" w:rsidRDefault="00116D9F" w:rsidP="0036119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53. Тексты выпускных квалификационных работ размещаются в электронно-библиотечной системе Университета и проверяются на объем заимствования. Порядок и сроки размещения текстов выпускных квалификационных работ в электронно-библиотечной системе Университета, проверки на объем заимствовани</w:t>
      </w:r>
      <w:r w:rsidR="001E0AC7" w:rsidRPr="00C22353">
        <w:rPr>
          <w:rFonts w:ascii="Times New Roman" w:hAnsi="Times New Roman" w:cs="Times New Roman"/>
          <w:sz w:val="24"/>
          <w:szCs w:val="24"/>
          <w:lang w:val="ru-RU"/>
        </w:rPr>
        <w:t xml:space="preserve">я, в том числе содержательного, </w:t>
      </w:r>
      <w:r w:rsidRPr="00C22353">
        <w:rPr>
          <w:rFonts w:ascii="Times New Roman" w:hAnsi="Times New Roman" w:cs="Times New Roman"/>
          <w:sz w:val="24"/>
          <w:szCs w:val="24"/>
          <w:lang w:val="ru-RU"/>
        </w:rPr>
        <w:t>выявления неправомочных заимствований устанавливается локальным нормативным актом Университета.</w:t>
      </w:r>
    </w:p>
    <w:p w:rsidR="00116D9F" w:rsidRPr="00C22353" w:rsidRDefault="00116D9F" w:rsidP="0036119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Доступ лиц к текстам выпускных квалификационных работ должен обеспечивается в соответствии с законодательством Российской Федерации, с учетом изъятия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в соответствии с решением правообладателя.</w:t>
      </w:r>
    </w:p>
    <w:p w:rsidR="00116D9F" w:rsidRPr="00C22353" w:rsidRDefault="00116D9F" w:rsidP="0036119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54. Результаты государственного аттестационного испытания, проводимого в устной форме, объявляются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w:t>
      </w:r>
    </w:p>
    <w:p w:rsidR="00116D9F" w:rsidRPr="00C22353" w:rsidRDefault="00116D9F" w:rsidP="0036119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55. Обучающиеся, не прошедшие государственной итоговой аттестации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иных уважительных случаях), вправе пройти ее в течение 6 месяцев после завершения государственной итоговой аттестации.</w:t>
      </w:r>
    </w:p>
    <w:p w:rsidR="00116D9F" w:rsidRPr="00C22353" w:rsidRDefault="00116D9F" w:rsidP="0036119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Обучающийся должен представить в соответствующий деканат факультета документ, подтверждающий причину его отсутствия.</w:t>
      </w:r>
    </w:p>
    <w:p w:rsidR="00116D9F" w:rsidRPr="00C22353" w:rsidRDefault="00116D9F" w:rsidP="0036119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Обучающийся,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w:t>
      </w:r>
    </w:p>
    <w:p w:rsidR="00116D9F" w:rsidRPr="00C22353" w:rsidRDefault="00116D9F" w:rsidP="0036119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56. 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указанные в пункте 52 настоящего Порядка и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отчисляются из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0156F1" w:rsidRPr="00C22353" w:rsidRDefault="00116D9F" w:rsidP="000156F1">
      <w:pPr>
        <w:pStyle w:val="ConsPlusNormal"/>
        <w:ind w:firstLine="53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57. Лицо, не прошедшее государственную итоговую аттестацию, может повторно пройти государственную итоговую аттестацию не ранее чем через </w:t>
      </w:r>
      <w:r w:rsidR="001E0AC7" w:rsidRPr="00C22353">
        <w:rPr>
          <w:rFonts w:ascii="Times New Roman" w:hAnsi="Times New Roman" w:cs="Times New Roman"/>
          <w:sz w:val="24"/>
          <w:szCs w:val="24"/>
          <w:lang w:val="ru-RU"/>
        </w:rPr>
        <w:t xml:space="preserve">десять месяцев </w:t>
      </w:r>
      <w:r w:rsidRPr="00C22353">
        <w:rPr>
          <w:rFonts w:ascii="Times New Roman" w:hAnsi="Times New Roman" w:cs="Times New Roman"/>
          <w:sz w:val="24"/>
          <w:szCs w:val="24"/>
          <w:lang w:val="ru-RU"/>
        </w:rPr>
        <w:t>и не позднее чем через пять лет после срока проведения государственной итоговой аттестации, которая не пройдена обучающимся.</w:t>
      </w:r>
      <w:r w:rsidR="001E0AC7" w:rsidRPr="00C22353">
        <w:rPr>
          <w:rFonts w:ascii="Times New Roman" w:hAnsi="Times New Roman" w:cs="Times New Roman"/>
          <w:sz w:val="24"/>
          <w:szCs w:val="24"/>
          <w:lang w:val="ru-RU"/>
        </w:rPr>
        <w:t xml:space="preserve"> </w:t>
      </w:r>
      <w:r w:rsidR="000156F1" w:rsidRPr="00C22353">
        <w:rPr>
          <w:rFonts w:ascii="Times New Roman" w:hAnsi="Times New Roman" w:cs="Times New Roman"/>
          <w:sz w:val="24"/>
          <w:szCs w:val="24"/>
          <w:lang w:val="ru-RU"/>
        </w:rPr>
        <w:t>Указанное лицо может повторно пройти государственную итоговую аттестацию не более двух раз.</w:t>
      </w:r>
    </w:p>
    <w:p w:rsidR="00116D9F" w:rsidRPr="00C22353" w:rsidRDefault="00116D9F" w:rsidP="0036119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Для повторного прохождения государственной итоговой аттестации указанное лицо по его заявлению восстанавливается на период времени, установленный Университетом, но не менее периода времени, предусмотренного календарным учебным графиком для государственной итоговой аттестации по соответствующей образовательной программе.</w:t>
      </w:r>
    </w:p>
    <w:p w:rsidR="00116D9F" w:rsidRPr="00C22353" w:rsidRDefault="00116D9F" w:rsidP="0036119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При повторном прохождении государственной итоговой аттестации по желанию </w:t>
      </w:r>
      <w:r w:rsidRPr="00C22353">
        <w:rPr>
          <w:rFonts w:ascii="Times New Roman" w:hAnsi="Times New Roman" w:cs="Times New Roman"/>
          <w:sz w:val="24"/>
          <w:szCs w:val="24"/>
          <w:lang w:val="ru-RU"/>
        </w:rPr>
        <w:lastRenderedPageBreak/>
        <w:t>обучающегося решением Университета ему может быть установлена иная тема выпускной квалификационной работы.</w:t>
      </w:r>
    </w:p>
    <w:p w:rsidR="00116D9F" w:rsidRPr="00C22353" w:rsidRDefault="00116D9F" w:rsidP="0036119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58. Председатель Государственной экзаменационной комиссии в трехдневный срок после завершения работы комиссии представляет в деканат факультета отчет.</w:t>
      </w:r>
    </w:p>
    <w:p w:rsidR="00116D9F" w:rsidRPr="00C22353" w:rsidRDefault="00116D9F" w:rsidP="0036119F">
      <w:pPr>
        <w:pStyle w:val="ConsPlusNormal"/>
        <w:ind w:firstLine="709"/>
        <w:jc w:val="both"/>
        <w:rPr>
          <w:rFonts w:ascii="Times New Roman" w:hAnsi="Times New Roman" w:cs="Times New Roman"/>
          <w:sz w:val="24"/>
          <w:szCs w:val="24"/>
          <w:lang w:val="ru-RU"/>
        </w:rPr>
      </w:pPr>
    </w:p>
    <w:p w:rsidR="00116D9F" w:rsidRPr="00C22353" w:rsidRDefault="00116D9F" w:rsidP="00D34CF9">
      <w:pPr>
        <w:pStyle w:val="ConsPlusNormal"/>
        <w:jc w:val="center"/>
        <w:rPr>
          <w:rFonts w:ascii="Times New Roman" w:hAnsi="Times New Roman" w:cs="Times New Roman"/>
          <w:b/>
          <w:bCs/>
          <w:caps/>
          <w:sz w:val="24"/>
          <w:szCs w:val="24"/>
          <w:lang w:val="ru-RU"/>
        </w:rPr>
      </w:pPr>
      <w:r w:rsidRPr="00C22353">
        <w:rPr>
          <w:rFonts w:ascii="Times New Roman" w:hAnsi="Times New Roman" w:cs="Times New Roman"/>
          <w:b/>
          <w:bCs/>
          <w:sz w:val="24"/>
          <w:szCs w:val="24"/>
          <w:lang w:val="ru-RU"/>
        </w:rPr>
        <w:t>6. Проведение государственной итоговой аттестации для обучающихся из числа лиц с ограниченными возможностями здоровья</w:t>
      </w:r>
    </w:p>
    <w:p w:rsidR="00116D9F" w:rsidRPr="00C22353" w:rsidRDefault="00116D9F" w:rsidP="0036119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59. Для обучающихся из числа лиц инвалидов государственная итоговая аттестация проводится Университетом с учетом особенностей их психофизического развития, их индивидуальных возможностей и состояния здоровья (далее - индивидуальные особенности).</w:t>
      </w:r>
    </w:p>
    <w:p w:rsidR="00116D9F" w:rsidRPr="00C22353" w:rsidRDefault="00116D9F" w:rsidP="0036119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60. При проведении государственной итоговой аттестации обеспечивается соблюдение следующих общих требований:</w:t>
      </w:r>
    </w:p>
    <w:p w:rsidR="00116D9F" w:rsidRPr="00C22353" w:rsidRDefault="00116D9F" w:rsidP="0036119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проведение государственной итоговой аттестации для обучающихся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116D9F" w:rsidRPr="00C22353" w:rsidRDefault="00116D9F" w:rsidP="0036119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w:t>
      </w:r>
      <w:r w:rsidR="00932C2E" w:rsidRPr="00C22353">
        <w:rPr>
          <w:rFonts w:ascii="Times New Roman" w:hAnsi="Times New Roman" w:cs="Times New Roman"/>
          <w:sz w:val="24"/>
          <w:szCs w:val="24"/>
          <w:lang w:val="ru-RU"/>
        </w:rPr>
        <w:t xml:space="preserve">председателем и </w:t>
      </w:r>
      <w:r w:rsidRPr="00C22353">
        <w:rPr>
          <w:rFonts w:ascii="Times New Roman" w:hAnsi="Times New Roman" w:cs="Times New Roman"/>
          <w:sz w:val="24"/>
          <w:szCs w:val="24"/>
          <w:lang w:val="ru-RU"/>
        </w:rPr>
        <w:t>членами государственной экзаменационной комиссии);</w:t>
      </w:r>
    </w:p>
    <w:p w:rsidR="00116D9F" w:rsidRPr="00C22353" w:rsidRDefault="00116D9F" w:rsidP="0036119F">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61. Все локальные нормативные акты Университета по вопросам проведения государственной итоговой аттестации доводятся до сведения обучающихся инвалидов в доступной для них форме.</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62. 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продолжительность сдачи государственного экзамена, проводимого в письменной форме, - не более чем на 90 минут;</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продолжительность подготовки обучающегося к ответу на государственном экзамене, проводимом в устной форме, - не более чем на 20 минут;</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продолжительность выступления обучающегося при защите выпускной квалификационной работы - не более чем на 15 минут.</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63. В зависимости от индивидуальных особенностей обучающихся с ограниченными возможностями здоровья Университет обеспечивает выполнение следующих требований при проведении государственного аттестационного испытания:</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а) для слепых:</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при необходимости обучающимся предоставляется комплект письменных </w:t>
      </w:r>
      <w:r w:rsidRPr="00C22353">
        <w:rPr>
          <w:rFonts w:ascii="Times New Roman" w:hAnsi="Times New Roman" w:cs="Times New Roman"/>
          <w:sz w:val="24"/>
          <w:szCs w:val="24"/>
          <w:lang w:val="ru-RU"/>
        </w:rPr>
        <w:lastRenderedPageBreak/>
        <w:t>принадлежностей и бумага для письма рельефно-точечным шрифтом Брайля, компьютер со специализированным программным обеспечением для слепых;</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б) для слабовидящих:</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задания и иные материалы для сдачи государственного аттестационного испытания оформляются увеличенным шрифтом;</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обеспечивается индивидуальное равномерное освещение не менее 300 люкс;</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в) для глухих и слабослышащих, с тяжелыми нарушениями речи:</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по их желанию государственные аттестационные испытания проводятся в письменной форме;</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письменные задания выполняются обучающимися на компьютере со специализированным программным обеспечением или надиктовываются ассистенту;</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по их желанию государственные аттестационные испытания проводятся в устной форме.</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64. 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w:t>
      </w:r>
      <w:r w:rsidR="00932C2E" w:rsidRPr="00C22353">
        <w:rPr>
          <w:rFonts w:ascii="Times New Roman" w:hAnsi="Times New Roman" w:cs="Times New Roman"/>
          <w:sz w:val="24"/>
          <w:szCs w:val="24"/>
          <w:lang w:val="ru-RU"/>
        </w:rPr>
        <w:t>индивидуальных особенностей</w:t>
      </w:r>
      <w:r w:rsidRPr="00C22353">
        <w:rPr>
          <w:rFonts w:ascii="Times New Roman" w:hAnsi="Times New Roman" w:cs="Times New Roman"/>
          <w:sz w:val="24"/>
          <w:szCs w:val="24"/>
          <w:lang w:val="ru-RU"/>
        </w:rPr>
        <w:t>. К заявлению прилагаются документы, подтверждающие наличие у обучающегося индивидуальных особенностей (при отсутствии указанных документов в Университете).</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116D9F" w:rsidRPr="00C22353" w:rsidRDefault="00116D9F" w:rsidP="00F167DE">
      <w:pPr>
        <w:pStyle w:val="ConsPlusNormal"/>
        <w:ind w:firstLine="709"/>
        <w:jc w:val="both"/>
        <w:rPr>
          <w:rFonts w:ascii="Times New Roman" w:hAnsi="Times New Roman" w:cs="Times New Roman"/>
          <w:caps/>
          <w:sz w:val="24"/>
          <w:szCs w:val="24"/>
          <w:lang w:val="ru-RU"/>
        </w:rPr>
      </w:pPr>
    </w:p>
    <w:p w:rsidR="00116D9F" w:rsidRPr="00C22353" w:rsidRDefault="00116D9F" w:rsidP="00D34CF9">
      <w:pPr>
        <w:pStyle w:val="ConsPlusNormal"/>
        <w:jc w:val="center"/>
        <w:rPr>
          <w:rFonts w:ascii="Times New Roman" w:hAnsi="Times New Roman" w:cs="Times New Roman"/>
          <w:b/>
          <w:bCs/>
          <w:caps/>
          <w:sz w:val="24"/>
          <w:szCs w:val="24"/>
          <w:lang w:val="ru-RU"/>
        </w:rPr>
      </w:pPr>
      <w:r w:rsidRPr="00C22353">
        <w:rPr>
          <w:rFonts w:ascii="Times New Roman" w:hAnsi="Times New Roman" w:cs="Times New Roman"/>
          <w:b/>
          <w:bCs/>
          <w:sz w:val="24"/>
          <w:szCs w:val="24"/>
          <w:lang w:val="ru-RU"/>
        </w:rPr>
        <w:t>7. Апелляция результатов государственных аттестационных испытаний</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65. По результатам государственных аттестационных испытаний обучающийся имеет право на апелляцию.</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66. 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результатами государственного экзамена.</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67. 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68. 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государственного экзамена) либо выпускную квалификационную работу, отзыв и рецензию (рецензии) (для рассмотрения апелляции по проведению защиты выпускной квалификационной работы).</w:t>
      </w:r>
    </w:p>
    <w:p w:rsidR="00DD4E06"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69. Апелляция рассматривается не позднее 2 рабочих дней со дня подачи апелляции на заседании апелляционной комиссии, на которое приглашаются председатель </w:t>
      </w:r>
      <w:r w:rsidRPr="00C22353">
        <w:rPr>
          <w:rFonts w:ascii="Times New Roman" w:hAnsi="Times New Roman" w:cs="Times New Roman"/>
          <w:sz w:val="24"/>
          <w:szCs w:val="24"/>
          <w:lang w:val="ru-RU"/>
        </w:rPr>
        <w:lastRenderedPageBreak/>
        <w:t>государственной экзаменационной комиссии и обучающийся, подавший апелляцию.</w:t>
      </w:r>
      <w:r w:rsidR="00DD4E06" w:rsidRPr="00C22353">
        <w:rPr>
          <w:rFonts w:ascii="Times New Roman" w:hAnsi="Times New Roman" w:cs="Times New Roman"/>
          <w:sz w:val="24"/>
          <w:szCs w:val="24"/>
          <w:lang w:val="ru-RU"/>
        </w:rPr>
        <w:t xml:space="preserve">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70. 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об отклонении апелляции, если изложенные в ней сведения о нарушениях процедуры проведения государственного итогового испытания обучающегося не подтвердились и (или) не повлияли на результат государственного аттестационного испытания;</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об удовлетворении апелляции, если изложенные в ней сведения о допущенных нарушениях процедуры проведения государственного итогового испытания обучающегося подтвердились и повлияли на результат государственного аттестационного испытания.</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В случае, указанном в абзаце третьем настоящего пункта,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Университетом.</w:t>
      </w:r>
    </w:p>
    <w:p w:rsidR="00116D9F" w:rsidRPr="00C22353" w:rsidRDefault="00116D9F" w:rsidP="00F167DE">
      <w:pPr>
        <w:pStyle w:val="ConsPlusNormal"/>
        <w:ind w:firstLine="709"/>
        <w:jc w:val="both"/>
        <w:rPr>
          <w:rFonts w:ascii="Times New Roman" w:hAnsi="Times New Roman" w:cs="Times New Roman"/>
          <w:sz w:val="24"/>
          <w:szCs w:val="24"/>
          <w:lang w:val="ru-RU"/>
        </w:rPr>
      </w:pPr>
      <w:bookmarkStart w:id="0" w:name="_GoBack"/>
      <w:bookmarkEnd w:id="0"/>
      <w:r w:rsidRPr="00C22353">
        <w:rPr>
          <w:rFonts w:ascii="Times New Roman" w:hAnsi="Times New Roman" w:cs="Times New Roman"/>
          <w:sz w:val="24"/>
          <w:szCs w:val="24"/>
          <w:lang w:val="ru-RU"/>
        </w:rPr>
        <w:t>71. При рассмотрении апелляции о несогласии с результатами государственного экзамена апелляционная комиссия выносит одно из следующих решений:</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об отклонении апелляции и сохранении результата государственного экзамена;</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об удовлетворении апелляции и выставлении иного результата государственного экзамена.</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w:t>
      </w:r>
      <w:r w:rsidR="00DD4E06" w:rsidRPr="00C22353">
        <w:rPr>
          <w:rFonts w:ascii="Times New Roman" w:hAnsi="Times New Roman" w:cs="Times New Roman"/>
          <w:sz w:val="24"/>
          <w:szCs w:val="24"/>
          <w:lang w:val="ru-RU"/>
        </w:rPr>
        <w:t xml:space="preserve">экзамена </w:t>
      </w:r>
      <w:r w:rsidRPr="00C22353">
        <w:rPr>
          <w:rFonts w:ascii="Times New Roman" w:hAnsi="Times New Roman" w:cs="Times New Roman"/>
          <w:sz w:val="24"/>
          <w:szCs w:val="24"/>
          <w:lang w:val="ru-RU"/>
        </w:rPr>
        <w:t>и выставления нового.</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72. Решение апелляционной комиссии является окончательным и пересмотру не подлежит.</w:t>
      </w:r>
    </w:p>
    <w:p w:rsidR="00116D9F" w:rsidRPr="00C22353"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 xml:space="preserve">73. Повторное проведение государственного аттестационного испытания обучающегося, подавшего апелляцию, осуществляется в присутствии </w:t>
      </w:r>
      <w:r w:rsidR="00DD4E06" w:rsidRPr="00C22353">
        <w:rPr>
          <w:rFonts w:ascii="Times New Roman" w:hAnsi="Times New Roman" w:cs="Times New Roman"/>
          <w:sz w:val="24"/>
          <w:szCs w:val="24"/>
          <w:lang w:val="ru-RU"/>
        </w:rPr>
        <w:t xml:space="preserve">председателя или </w:t>
      </w:r>
      <w:r w:rsidRPr="00C22353">
        <w:rPr>
          <w:rFonts w:ascii="Times New Roman" w:hAnsi="Times New Roman" w:cs="Times New Roman"/>
          <w:sz w:val="24"/>
          <w:szCs w:val="24"/>
          <w:lang w:val="ru-RU"/>
        </w:rPr>
        <w:t>одного из членов апелляционной комиссии не позднее даты завершения обучения в Университете в соответствии со стандартом.</w:t>
      </w:r>
    </w:p>
    <w:p w:rsidR="00116D9F" w:rsidRPr="00CB70CE" w:rsidRDefault="00116D9F" w:rsidP="00F167DE">
      <w:pPr>
        <w:pStyle w:val="ConsPlusNormal"/>
        <w:ind w:firstLine="709"/>
        <w:jc w:val="both"/>
        <w:rPr>
          <w:rFonts w:ascii="Times New Roman" w:hAnsi="Times New Roman" w:cs="Times New Roman"/>
          <w:sz w:val="24"/>
          <w:szCs w:val="24"/>
          <w:lang w:val="ru-RU"/>
        </w:rPr>
      </w:pPr>
      <w:r w:rsidRPr="00C22353">
        <w:rPr>
          <w:rFonts w:ascii="Times New Roman" w:hAnsi="Times New Roman" w:cs="Times New Roman"/>
          <w:sz w:val="24"/>
          <w:szCs w:val="24"/>
          <w:lang w:val="ru-RU"/>
        </w:rPr>
        <w:t>74. Апелляция на повторное проведение государственного аттестационного испытания не принимается.</w:t>
      </w:r>
    </w:p>
    <w:p w:rsidR="00116D9F" w:rsidRPr="001321CE" w:rsidRDefault="00116D9F" w:rsidP="00F167DE">
      <w:pPr>
        <w:pStyle w:val="ConsPlusNormal"/>
        <w:ind w:firstLine="709"/>
        <w:jc w:val="both"/>
        <w:rPr>
          <w:rFonts w:ascii="Times New Roman" w:hAnsi="Times New Roman" w:cs="Times New Roman"/>
          <w:sz w:val="28"/>
          <w:szCs w:val="28"/>
          <w:lang w:val="ru-RU"/>
        </w:rPr>
      </w:pPr>
    </w:p>
    <w:p w:rsidR="00116D9F" w:rsidRPr="001321CE" w:rsidRDefault="00116D9F" w:rsidP="00F167DE">
      <w:pPr>
        <w:pStyle w:val="ConsPlusNormal"/>
        <w:ind w:firstLine="709"/>
        <w:jc w:val="both"/>
        <w:rPr>
          <w:rFonts w:ascii="Times New Roman" w:hAnsi="Times New Roman" w:cs="Times New Roman"/>
          <w:sz w:val="28"/>
          <w:szCs w:val="28"/>
          <w:lang w:val="ru-RU"/>
        </w:rPr>
      </w:pPr>
    </w:p>
    <w:p w:rsidR="00116D9F" w:rsidRPr="001321CE" w:rsidRDefault="00116D9F" w:rsidP="00F167DE">
      <w:pPr>
        <w:pStyle w:val="ConsPlusNormal"/>
        <w:ind w:firstLine="709"/>
        <w:jc w:val="both"/>
        <w:rPr>
          <w:rFonts w:ascii="Times New Roman" w:hAnsi="Times New Roman" w:cs="Times New Roman"/>
          <w:sz w:val="28"/>
          <w:szCs w:val="28"/>
          <w:lang w:val="ru-RU"/>
        </w:rPr>
      </w:pPr>
    </w:p>
    <w:sectPr w:rsidR="00116D9F" w:rsidRPr="001321CE" w:rsidSect="00F80358">
      <w:pgSz w:w="11900" w:h="16840"/>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2E0" w:rsidRDefault="007732E0" w:rsidP="00100389">
      <w:pPr>
        <w:rPr>
          <w:rFonts w:cs="Times New Roman"/>
        </w:rPr>
      </w:pPr>
      <w:r>
        <w:rPr>
          <w:rFonts w:cs="Times New Roman"/>
        </w:rPr>
        <w:separator/>
      </w:r>
    </w:p>
  </w:endnote>
  <w:endnote w:type="continuationSeparator" w:id="1">
    <w:p w:rsidR="007732E0" w:rsidRDefault="007732E0" w:rsidP="0010038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2E0" w:rsidRDefault="007732E0" w:rsidP="00100389">
      <w:pPr>
        <w:rPr>
          <w:rFonts w:cs="Times New Roman"/>
        </w:rPr>
      </w:pPr>
      <w:r>
        <w:rPr>
          <w:rFonts w:cs="Times New Roman"/>
        </w:rPr>
        <w:separator/>
      </w:r>
    </w:p>
  </w:footnote>
  <w:footnote w:type="continuationSeparator" w:id="1">
    <w:p w:rsidR="007732E0" w:rsidRDefault="007732E0" w:rsidP="0010038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E19"/>
    <w:rsid w:val="000156F1"/>
    <w:rsid w:val="000208DC"/>
    <w:rsid w:val="000A0524"/>
    <w:rsid w:val="000C40CA"/>
    <w:rsid w:val="00100389"/>
    <w:rsid w:val="00116D9F"/>
    <w:rsid w:val="00122CD2"/>
    <w:rsid w:val="001321CE"/>
    <w:rsid w:val="00182D9E"/>
    <w:rsid w:val="001E0AC7"/>
    <w:rsid w:val="0021671C"/>
    <w:rsid w:val="00250486"/>
    <w:rsid w:val="00251C6B"/>
    <w:rsid w:val="00292DDF"/>
    <w:rsid w:val="002D596E"/>
    <w:rsid w:val="002F66F2"/>
    <w:rsid w:val="003075E7"/>
    <w:rsid w:val="003264ED"/>
    <w:rsid w:val="0036119F"/>
    <w:rsid w:val="004658CF"/>
    <w:rsid w:val="004702E4"/>
    <w:rsid w:val="004F02D5"/>
    <w:rsid w:val="005A052C"/>
    <w:rsid w:val="005D3202"/>
    <w:rsid w:val="005E381F"/>
    <w:rsid w:val="005F4997"/>
    <w:rsid w:val="00643A77"/>
    <w:rsid w:val="00676A5E"/>
    <w:rsid w:val="006B2634"/>
    <w:rsid w:val="006B5126"/>
    <w:rsid w:val="006D12EF"/>
    <w:rsid w:val="006D49C6"/>
    <w:rsid w:val="006D7375"/>
    <w:rsid w:val="00712FBF"/>
    <w:rsid w:val="007732E0"/>
    <w:rsid w:val="00777AE3"/>
    <w:rsid w:val="00785773"/>
    <w:rsid w:val="00795C0E"/>
    <w:rsid w:val="007B2592"/>
    <w:rsid w:val="00801A11"/>
    <w:rsid w:val="008106E3"/>
    <w:rsid w:val="00887BD6"/>
    <w:rsid w:val="008D499A"/>
    <w:rsid w:val="009231B0"/>
    <w:rsid w:val="00932C2E"/>
    <w:rsid w:val="009549F1"/>
    <w:rsid w:val="009579B3"/>
    <w:rsid w:val="0096133B"/>
    <w:rsid w:val="00966524"/>
    <w:rsid w:val="009747E8"/>
    <w:rsid w:val="0098704A"/>
    <w:rsid w:val="00994113"/>
    <w:rsid w:val="009D0E19"/>
    <w:rsid w:val="00A013D7"/>
    <w:rsid w:val="00A649AF"/>
    <w:rsid w:val="00A67CDE"/>
    <w:rsid w:val="00AE3DDF"/>
    <w:rsid w:val="00B12B9E"/>
    <w:rsid w:val="00B2779C"/>
    <w:rsid w:val="00BB21A0"/>
    <w:rsid w:val="00BB5AFA"/>
    <w:rsid w:val="00BF5B4A"/>
    <w:rsid w:val="00C22353"/>
    <w:rsid w:val="00C52033"/>
    <w:rsid w:val="00C53121"/>
    <w:rsid w:val="00CA747D"/>
    <w:rsid w:val="00CB70CE"/>
    <w:rsid w:val="00D01561"/>
    <w:rsid w:val="00D34CF9"/>
    <w:rsid w:val="00D67AA7"/>
    <w:rsid w:val="00D74788"/>
    <w:rsid w:val="00D7778A"/>
    <w:rsid w:val="00DD4E06"/>
    <w:rsid w:val="00DE104D"/>
    <w:rsid w:val="00E23746"/>
    <w:rsid w:val="00E910D7"/>
    <w:rsid w:val="00EA0570"/>
    <w:rsid w:val="00ED13D7"/>
    <w:rsid w:val="00ED2D67"/>
    <w:rsid w:val="00F167DE"/>
    <w:rsid w:val="00F232AC"/>
    <w:rsid w:val="00F5522A"/>
    <w:rsid w:val="00F74BBA"/>
    <w:rsid w:val="00F80358"/>
    <w:rsid w:val="00F93021"/>
    <w:rsid w:val="00F96F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33B"/>
    <w:rPr>
      <w:rFonts w:cs="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D0E19"/>
    <w:pPr>
      <w:widowControl w:val="0"/>
      <w:autoSpaceDE w:val="0"/>
      <w:autoSpaceDN w:val="0"/>
      <w:adjustRightInd w:val="0"/>
    </w:pPr>
    <w:rPr>
      <w:rFonts w:ascii="Arial" w:hAnsi="Arial" w:cs="Arial"/>
      <w:lang w:val="en-US"/>
    </w:rPr>
  </w:style>
  <w:style w:type="paragraph" w:styleId="a3">
    <w:name w:val="Balloon Text"/>
    <w:basedOn w:val="a"/>
    <w:link w:val="a4"/>
    <w:uiPriority w:val="99"/>
    <w:semiHidden/>
    <w:rsid w:val="00F80358"/>
    <w:rPr>
      <w:rFonts w:ascii="Tahoma" w:hAnsi="Tahoma" w:cs="Tahoma"/>
      <w:sz w:val="16"/>
      <w:szCs w:val="16"/>
    </w:rPr>
  </w:style>
  <w:style w:type="character" w:customStyle="1" w:styleId="a4">
    <w:name w:val="Текст выноски Знак"/>
    <w:basedOn w:val="a0"/>
    <w:link w:val="a3"/>
    <w:uiPriority w:val="99"/>
    <w:semiHidden/>
    <w:locked/>
    <w:rsid w:val="00F80358"/>
    <w:rPr>
      <w:rFonts w:ascii="Tahoma" w:hAnsi="Tahoma" w:cs="Tahoma"/>
      <w:sz w:val="16"/>
      <w:szCs w:val="16"/>
    </w:rPr>
  </w:style>
  <w:style w:type="paragraph" w:styleId="a5">
    <w:name w:val="header"/>
    <w:basedOn w:val="a"/>
    <w:link w:val="a6"/>
    <w:uiPriority w:val="99"/>
    <w:semiHidden/>
    <w:rsid w:val="00100389"/>
    <w:pPr>
      <w:tabs>
        <w:tab w:val="center" w:pos="4677"/>
        <w:tab w:val="right" w:pos="9355"/>
      </w:tabs>
    </w:pPr>
  </w:style>
  <w:style w:type="character" w:customStyle="1" w:styleId="a6">
    <w:name w:val="Верхний колонтитул Знак"/>
    <w:basedOn w:val="a0"/>
    <w:link w:val="a5"/>
    <w:uiPriority w:val="99"/>
    <w:semiHidden/>
    <w:locked/>
    <w:rsid w:val="00100389"/>
    <w:rPr>
      <w:sz w:val="24"/>
      <w:szCs w:val="24"/>
    </w:rPr>
  </w:style>
  <w:style w:type="paragraph" w:styleId="a7">
    <w:name w:val="footer"/>
    <w:basedOn w:val="a"/>
    <w:link w:val="a8"/>
    <w:uiPriority w:val="99"/>
    <w:rsid w:val="00100389"/>
    <w:pPr>
      <w:tabs>
        <w:tab w:val="center" w:pos="4677"/>
        <w:tab w:val="right" w:pos="9355"/>
      </w:tabs>
    </w:pPr>
  </w:style>
  <w:style w:type="character" w:customStyle="1" w:styleId="a8">
    <w:name w:val="Нижний колонтитул Знак"/>
    <w:basedOn w:val="a0"/>
    <w:link w:val="a7"/>
    <w:uiPriority w:val="99"/>
    <w:locked/>
    <w:rsid w:val="00100389"/>
    <w:rPr>
      <w:sz w:val="24"/>
      <w:szCs w:val="24"/>
    </w:rPr>
  </w:style>
  <w:style w:type="paragraph" w:styleId="a9">
    <w:name w:val="Body Text Indent"/>
    <w:basedOn w:val="a"/>
    <w:link w:val="aa"/>
    <w:uiPriority w:val="99"/>
    <w:rsid w:val="00EA0570"/>
    <w:pPr>
      <w:ind w:firstLine="709"/>
      <w:jc w:val="both"/>
    </w:pPr>
    <w:rPr>
      <w:rFonts w:ascii="Times New Roman" w:hAnsi="Times New Roman" w:cs="Times New Roman"/>
      <w:sz w:val="28"/>
      <w:szCs w:val="28"/>
    </w:rPr>
  </w:style>
  <w:style w:type="character" w:customStyle="1" w:styleId="aa">
    <w:name w:val="Основной текст с отступом Знак"/>
    <w:basedOn w:val="a0"/>
    <w:link w:val="a9"/>
    <w:uiPriority w:val="99"/>
    <w:locked/>
    <w:rsid w:val="00EA057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10</Pages>
  <Words>4952</Words>
  <Characters>28230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СмолГУ</Company>
  <LinksUpToDate>false</LinksUpToDate>
  <CharactersWithSpaces>33116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Артеменков</dc:creator>
  <cp:keywords/>
  <dc:description/>
  <cp:lastModifiedBy>Елена</cp:lastModifiedBy>
  <cp:revision>22</cp:revision>
  <cp:lastPrinted>2015-08-03T11:47:00Z</cp:lastPrinted>
  <dcterms:created xsi:type="dcterms:W3CDTF">2017-12-05T09:03:00Z</dcterms:created>
  <dcterms:modified xsi:type="dcterms:W3CDTF">2020-05-25T09:35:00Z</dcterms:modified>
</cp:coreProperties>
</file>