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6E" w:rsidRDefault="005D056E" w:rsidP="005D056E">
      <w:pPr>
        <w:ind w:firstLine="567"/>
        <w:jc w:val="both"/>
        <w:rPr>
          <w:rFonts w:ascii="Times New Roman" w:hAnsi="Times New Roman"/>
          <w:b/>
          <w:sz w:val="24"/>
        </w:rPr>
      </w:pPr>
      <w:r w:rsidRPr="00AA154D">
        <w:rPr>
          <w:rFonts w:ascii="Times New Roman" w:hAnsi="Times New Roman"/>
          <w:b/>
          <w:sz w:val="24"/>
          <w:szCs w:val="24"/>
        </w:rPr>
        <w:t>Публикации и исследования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D056E" w:rsidRDefault="005D056E" w:rsidP="009F5AAF">
      <w:pPr>
        <w:spacing w:before="120" w:after="0"/>
        <w:jc w:val="both"/>
        <w:rPr>
          <w:rFonts w:ascii="Times New Roman" w:hAnsi="Times New Roman"/>
          <w:b/>
          <w:sz w:val="24"/>
        </w:rPr>
      </w:pPr>
      <w:r w:rsidRPr="00D92EAE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 w:rsidRPr="00D92EAE">
        <w:rPr>
          <w:rFonts w:ascii="Times New Roman" w:hAnsi="Times New Roman"/>
          <w:b/>
          <w:sz w:val="24"/>
        </w:rPr>
        <w:t>:</w:t>
      </w:r>
    </w:p>
    <w:p w:rsidR="009F5AAF" w:rsidRPr="00D92EAE" w:rsidRDefault="009F5AAF" w:rsidP="009F5AAF">
      <w:pPr>
        <w:spacing w:before="120" w:after="0"/>
        <w:jc w:val="both"/>
        <w:rPr>
          <w:rFonts w:ascii="Times New Roman" w:hAnsi="Times New Roman"/>
          <w:b/>
          <w:sz w:val="24"/>
          <w:u w:val="single"/>
        </w:rPr>
      </w:pPr>
    </w:p>
    <w:p w:rsidR="005D056E" w:rsidRDefault="005D056E" w:rsidP="009F5AAF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год</w:t>
      </w:r>
    </w:p>
    <w:p w:rsidR="005D056E" w:rsidRPr="000F5BE7" w:rsidRDefault="005D056E" w:rsidP="009F5AA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 xml:space="preserve">Выступление на Одиннадцатой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международнойс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 xml:space="preserve"> докладом </w:t>
      </w:r>
      <w:r w:rsidR="00C65B3D" w:rsidRPr="000F5BE7">
        <w:rPr>
          <w:rFonts w:ascii="Times New Roman" w:hAnsi="Times New Roman" w:cs="Times New Roman"/>
          <w:sz w:val="24"/>
          <w:szCs w:val="24"/>
        </w:rPr>
        <w:t>научной конференции «Риторика в свете современной лингвистики»</w:t>
      </w:r>
      <w:r w:rsidRPr="000F5BE7">
        <w:rPr>
          <w:rFonts w:ascii="Times New Roman" w:hAnsi="Times New Roman" w:cs="Times New Roman"/>
          <w:sz w:val="24"/>
          <w:szCs w:val="24"/>
        </w:rPr>
        <w:t xml:space="preserve">. Смоленск,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>.</w:t>
      </w:r>
    </w:p>
    <w:p w:rsidR="00253230" w:rsidRDefault="00253230" w:rsidP="009F5A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научной конференции «Дискурс футбольных фанатов в национальных и транснациональных проекциях»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 xml:space="preserve">; Университет им. Отто фон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Герике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>, г. Магдебург</w:t>
      </w:r>
      <w:r w:rsidR="00DC309D" w:rsidRPr="000F5BE7">
        <w:rPr>
          <w:rFonts w:ascii="Times New Roman" w:hAnsi="Times New Roman" w:cs="Times New Roman"/>
          <w:sz w:val="24"/>
          <w:szCs w:val="24"/>
        </w:rPr>
        <w:t xml:space="preserve">, </w:t>
      </w:r>
      <w:r w:rsidRPr="000F5BE7">
        <w:rPr>
          <w:rFonts w:ascii="Times New Roman" w:hAnsi="Times New Roman" w:cs="Times New Roman"/>
          <w:sz w:val="24"/>
          <w:szCs w:val="24"/>
        </w:rPr>
        <w:t xml:space="preserve">Фонд имени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Ф.Тиссена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>.</w:t>
      </w:r>
    </w:p>
    <w:p w:rsidR="009F5AAF" w:rsidRPr="000F5BE7" w:rsidRDefault="009F5AAF" w:rsidP="009F5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6E" w:rsidRPr="00253230" w:rsidRDefault="005D056E" w:rsidP="009F5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230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5D056E" w:rsidRDefault="005D056E" w:rsidP="009F5A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4189">
        <w:rPr>
          <w:rFonts w:ascii="Times New Roman" w:hAnsi="Times New Roman" w:cs="Times New Roman"/>
          <w:sz w:val="24"/>
          <w:szCs w:val="24"/>
        </w:rPr>
        <w:t>Выступление на Десятой международной конференции «Риторика в свете современной л</w:t>
      </w:r>
      <w:r w:rsidR="000B373B" w:rsidRPr="00C94189">
        <w:rPr>
          <w:rFonts w:ascii="Times New Roman" w:hAnsi="Times New Roman" w:cs="Times New Roman"/>
          <w:sz w:val="24"/>
          <w:szCs w:val="24"/>
        </w:rPr>
        <w:t>ингвистики»</w:t>
      </w:r>
      <w:r w:rsidRPr="00C94189">
        <w:rPr>
          <w:rFonts w:ascii="Times New Roman" w:hAnsi="Times New Roman" w:cs="Times New Roman"/>
          <w:sz w:val="24"/>
          <w:szCs w:val="24"/>
        </w:rPr>
        <w:t>.</w:t>
      </w:r>
      <w:r w:rsidRPr="00C94189">
        <w:rPr>
          <w:rFonts w:ascii="Times New Roman" w:hAnsi="Times New Roman" w:cs="Times New Roman"/>
          <w:bCs/>
          <w:sz w:val="24"/>
          <w:szCs w:val="24"/>
        </w:rPr>
        <w:t xml:space="preserve"> Смоленск, </w:t>
      </w:r>
      <w:proofErr w:type="spellStart"/>
      <w:r w:rsidRPr="00C94189">
        <w:rPr>
          <w:rFonts w:ascii="Times New Roman" w:hAnsi="Times New Roman" w:cs="Times New Roman"/>
          <w:bCs/>
          <w:sz w:val="24"/>
          <w:szCs w:val="24"/>
        </w:rPr>
        <w:t>СмолГУ</w:t>
      </w:r>
      <w:proofErr w:type="spellEnd"/>
      <w:r w:rsidRPr="00C941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5AAF" w:rsidRPr="00C94189" w:rsidRDefault="009F5AAF" w:rsidP="009F5A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056E" w:rsidRDefault="005D056E" w:rsidP="009F5AA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5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5D056E" w:rsidRPr="00C94189" w:rsidRDefault="005D056E" w:rsidP="009F5A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4189">
        <w:rPr>
          <w:rFonts w:ascii="Times New Roman" w:hAnsi="Times New Roman" w:cs="Times New Roman"/>
          <w:sz w:val="24"/>
          <w:szCs w:val="24"/>
        </w:rPr>
        <w:t>Выступление на Девятой международной конференции «Риторика в с</w:t>
      </w:r>
      <w:r w:rsidR="00253230" w:rsidRPr="00C94189">
        <w:rPr>
          <w:rFonts w:ascii="Times New Roman" w:hAnsi="Times New Roman" w:cs="Times New Roman"/>
          <w:sz w:val="24"/>
          <w:szCs w:val="24"/>
        </w:rPr>
        <w:t>вете современной лингвистики»</w:t>
      </w:r>
      <w:r w:rsidRPr="00C94189">
        <w:rPr>
          <w:rFonts w:ascii="Times New Roman" w:hAnsi="Times New Roman" w:cs="Times New Roman"/>
          <w:sz w:val="24"/>
          <w:szCs w:val="24"/>
        </w:rPr>
        <w:t>.</w:t>
      </w:r>
      <w:r w:rsidRPr="00C94189">
        <w:rPr>
          <w:rFonts w:ascii="Times New Roman" w:hAnsi="Times New Roman"/>
          <w:bCs/>
          <w:sz w:val="24"/>
          <w:szCs w:val="24"/>
        </w:rPr>
        <w:t xml:space="preserve"> Смоленск, </w:t>
      </w:r>
      <w:proofErr w:type="spellStart"/>
      <w:r w:rsidRPr="00C94189">
        <w:rPr>
          <w:rFonts w:ascii="Times New Roman" w:hAnsi="Times New Roman"/>
          <w:bCs/>
          <w:sz w:val="24"/>
          <w:szCs w:val="24"/>
        </w:rPr>
        <w:t>СмолГУ</w:t>
      </w:r>
      <w:proofErr w:type="spellEnd"/>
      <w:r w:rsidRPr="00C94189">
        <w:rPr>
          <w:rFonts w:ascii="Times New Roman" w:hAnsi="Times New Roman"/>
          <w:bCs/>
          <w:sz w:val="24"/>
          <w:szCs w:val="24"/>
        </w:rPr>
        <w:t>.</w:t>
      </w:r>
    </w:p>
    <w:p w:rsidR="005D056E" w:rsidRPr="00CC1C55" w:rsidRDefault="005D056E" w:rsidP="009F5AAF">
      <w:pPr>
        <w:pStyle w:val="a3"/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5D056E" w:rsidRDefault="005D056E" w:rsidP="009F5AAF">
      <w:pPr>
        <w:pStyle w:val="a3"/>
        <w:spacing w:before="100" w:beforeAutospacing="1"/>
        <w:ind w:left="0"/>
        <w:rPr>
          <w:rFonts w:ascii="Times New Roman" w:hAnsi="Times New Roman"/>
          <w:b/>
          <w:sz w:val="24"/>
        </w:rPr>
      </w:pPr>
      <w:r w:rsidRPr="00792633">
        <w:rPr>
          <w:rFonts w:ascii="Times New Roman" w:hAnsi="Times New Roman"/>
          <w:b/>
          <w:sz w:val="24"/>
          <w:u w:val="single"/>
        </w:rPr>
        <w:t>Публикации</w:t>
      </w:r>
      <w:r w:rsidRPr="00792633">
        <w:rPr>
          <w:rFonts w:ascii="Times New Roman" w:hAnsi="Times New Roman"/>
          <w:b/>
          <w:sz w:val="24"/>
        </w:rPr>
        <w:t>:</w:t>
      </w:r>
    </w:p>
    <w:p w:rsidR="009F5AAF" w:rsidRPr="00792633" w:rsidRDefault="009F5AAF" w:rsidP="009F5AAF">
      <w:pPr>
        <w:pStyle w:val="a3"/>
        <w:spacing w:before="100" w:beforeAutospacing="1"/>
        <w:ind w:left="0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5D056E" w:rsidRPr="005007C3" w:rsidRDefault="006145D3" w:rsidP="009F5AAF">
      <w:pPr>
        <w:tabs>
          <w:tab w:val="num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F3324C" w:rsidRPr="00F3324C" w:rsidRDefault="0088743D" w:rsidP="009F5AA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324C">
        <w:rPr>
          <w:rFonts w:ascii="Times New Roman" w:hAnsi="Times New Roman" w:cs="Times New Roman"/>
          <w:iCs/>
          <w:sz w:val="24"/>
          <w:szCs w:val="24"/>
        </w:rPr>
        <w:t xml:space="preserve">Матвеенков Д.В. Риторика Р. Кено: традиции и новаторство // </w:t>
      </w:r>
      <w:r w:rsidR="00F3324C" w:rsidRPr="00F3324C">
        <w:rPr>
          <w:rFonts w:ascii="Times New Roman" w:hAnsi="Times New Roman" w:cs="Times New Roman"/>
          <w:iCs/>
          <w:sz w:val="24"/>
          <w:szCs w:val="24"/>
        </w:rPr>
        <w:t xml:space="preserve">Известия Смоленского государственного университета. № 4 (36), Смоленск: Изд-во </w:t>
      </w:r>
      <w:proofErr w:type="spellStart"/>
      <w:r w:rsidR="00F3324C" w:rsidRPr="00F3324C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="00F3324C" w:rsidRPr="00F3324C">
        <w:rPr>
          <w:rFonts w:ascii="Times New Roman" w:hAnsi="Times New Roman" w:cs="Times New Roman"/>
          <w:iCs/>
          <w:sz w:val="24"/>
          <w:szCs w:val="24"/>
        </w:rPr>
        <w:t>. С. 150-158.</w:t>
      </w:r>
    </w:p>
    <w:p w:rsidR="005D056E" w:rsidRPr="0088743D" w:rsidRDefault="005D056E" w:rsidP="009F5AAF">
      <w:pPr>
        <w:pStyle w:val="a3"/>
        <w:ind w:left="924"/>
        <w:rPr>
          <w:rFonts w:ascii="Times New Roman" w:hAnsi="Times New Roman" w:cs="Times New Roman"/>
          <w:bCs/>
          <w:sz w:val="24"/>
          <w:szCs w:val="24"/>
        </w:rPr>
      </w:pPr>
    </w:p>
    <w:p w:rsidR="005D056E" w:rsidRPr="006145D3" w:rsidRDefault="005D056E" w:rsidP="009F5AAF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</w:rPr>
      </w:pPr>
      <w:r w:rsidRPr="005C51E5">
        <w:rPr>
          <w:rFonts w:ascii="Times New Roman" w:hAnsi="Times New Roman"/>
          <w:b/>
          <w:sz w:val="24"/>
          <w:lang w:val="fr-FR"/>
        </w:rPr>
        <w:t xml:space="preserve">2014 </w:t>
      </w:r>
      <w:r w:rsidR="006145D3">
        <w:rPr>
          <w:rFonts w:ascii="Times New Roman" w:hAnsi="Times New Roman"/>
          <w:b/>
          <w:sz w:val="24"/>
        </w:rPr>
        <w:t>год</w:t>
      </w:r>
    </w:p>
    <w:p w:rsidR="005D056E" w:rsidRPr="005C51E5" w:rsidRDefault="005C51E5" w:rsidP="009F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1E5">
        <w:rPr>
          <w:rFonts w:ascii="Times New Roman" w:hAnsi="Times New Roman" w:cs="Times New Roman"/>
          <w:sz w:val="24"/>
          <w:szCs w:val="24"/>
        </w:rPr>
        <w:t>Матвеенков</w:t>
      </w:r>
      <w:r w:rsidRPr="005C51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C51E5">
        <w:rPr>
          <w:rFonts w:ascii="Times New Roman" w:hAnsi="Times New Roman" w:cs="Times New Roman"/>
          <w:sz w:val="24"/>
          <w:szCs w:val="24"/>
        </w:rPr>
        <w:t>Д</w:t>
      </w:r>
      <w:r w:rsidRPr="005C51E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C51E5">
        <w:rPr>
          <w:rFonts w:ascii="Times New Roman" w:hAnsi="Times New Roman" w:cs="Times New Roman"/>
          <w:sz w:val="24"/>
          <w:szCs w:val="24"/>
        </w:rPr>
        <w:t>В</w:t>
      </w:r>
      <w:r w:rsidRPr="005C51E5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5C51E5">
        <w:rPr>
          <w:rFonts w:ascii="Times New Roman" w:hAnsi="Times New Roman" w:cs="Times New Roman"/>
          <w:sz w:val="24"/>
          <w:szCs w:val="24"/>
        </w:rPr>
        <w:t>Цапенко</w:t>
      </w:r>
      <w:r w:rsidRPr="005C51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C51E5">
        <w:rPr>
          <w:rFonts w:ascii="Times New Roman" w:hAnsi="Times New Roman" w:cs="Times New Roman"/>
          <w:sz w:val="24"/>
          <w:szCs w:val="24"/>
        </w:rPr>
        <w:t>Т</w:t>
      </w:r>
      <w:r w:rsidRPr="005C51E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C51E5">
        <w:rPr>
          <w:rFonts w:ascii="Times New Roman" w:hAnsi="Times New Roman" w:cs="Times New Roman"/>
          <w:sz w:val="24"/>
          <w:szCs w:val="24"/>
        </w:rPr>
        <w:t>Н</w:t>
      </w:r>
      <w:r w:rsidRPr="005C51E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CH"/>
        </w:rPr>
        <w:t>Les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CH"/>
        </w:rPr>
        <w:t>aventures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CH"/>
        </w:rPr>
        <w:t>Titeuf</w:t>
      </w:r>
      <w:r w:rsidRPr="005C51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5C51E5">
        <w:rPr>
          <w:rFonts w:ascii="Times New Roman" w:eastAsia="Times New Roman" w:hAnsi="Times New Roman" w:cs="Times New Roman"/>
          <w:sz w:val="24"/>
          <w:szCs w:val="24"/>
        </w:rPr>
        <w:t>Французский язык: практика устной и письменной речи</w:t>
      </w:r>
      <w:r w:rsidRPr="005C51E5">
        <w:rPr>
          <w:rFonts w:ascii="Times New Roman" w:hAnsi="Times New Roman" w:cs="Times New Roman"/>
          <w:sz w:val="24"/>
          <w:szCs w:val="24"/>
        </w:rPr>
        <w:t>. Учебно-методическое пособие.</w:t>
      </w:r>
      <w:r w:rsidRPr="005C51E5">
        <w:rPr>
          <w:rFonts w:ascii="Times New Roman" w:hAnsi="Times New Roman" w:cs="Times New Roman"/>
          <w:iCs/>
          <w:sz w:val="24"/>
          <w:szCs w:val="24"/>
        </w:rPr>
        <w:t xml:space="preserve"> Смоленск: Изд-во </w:t>
      </w:r>
      <w:proofErr w:type="spellStart"/>
      <w:r w:rsidRPr="005C51E5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5C51E5">
        <w:rPr>
          <w:rFonts w:ascii="Times New Roman" w:hAnsi="Times New Roman" w:cs="Times New Roman"/>
          <w:iCs/>
          <w:sz w:val="24"/>
          <w:szCs w:val="24"/>
        </w:rPr>
        <w:t>. 2,5 п.л.</w:t>
      </w:r>
    </w:p>
    <w:p w:rsidR="008B528A" w:rsidRPr="005C51E5" w:rsidRDefault="008B528A" w:rsidP="00892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28A" w:rsidRPr="005C51E5" w:rsidSect="008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FE6"/>
    <w:multiLevelType w:val="hybridMultilevel"/>
    <w:tmpl w:val="0F1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4B3"/>
    <w:multiLevelType w:val="hybridMultilevel"/>
    <w:tmpl w:val="F34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0B7BF5"/>
    <w:multiLevelType w:val="hybridMultilevel"/>
    <w:tmpl w:val="22DE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5E27"/>
    <w:multiLevelType w:val="hybridMultilevel"/>
    <w:tmpl w:val="7954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742CA"/>
    <w:multiLevelType w:val="hybridMultilevel"/>
    <w:tmpl w:val="E43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3A0"/>
    <w:rsid w:val="00001B85"/>
    <w:rsid w:val="000A73A0"/>
    <w:rsid w:val="000B373B"/>
    <w:rsid w:val="000F5BE7"/>
    <w:rsid w:val="00253230"/>
    <w:rsid w:val="005C51E5"/>
    <w:rsid w:val="005D056E"/>
    <w:rsid w:val="006145D3"/>
    <w:rsid w:val="00651262"/>
    <w:rsid w:val="0088743D"/>
    <w:rsid w:val="00892A56"/>
    <w:rsid w:val="008B528A"/>
    <w:rsid w:val="009F5AAF"/>
    <w:rsid w:val="00A80B92"/>
    <w:rsid w:val="00B5274B"/>
    <w:rsid w:val="00C65B3D"/>
    <w:rsid w:val="00C94189"/>
    <w:rsid w:val="00D132F0"/>
    <w:rsid w:val="00DC309D"/>
    <w:rsid w:val="00F3324C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F76"/>
  <w15:docId w15:val="{2F164BEB-9032-4A2E-8AB6-23F63C3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6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22</cp:revision>
  <dcterms:created xsi:type="dcterms:W3CDTF">2019-04-28T20:06:00Z</dcterms:created>
  <dcterms:modified xsi:type="dcterms:W3CDTF">2019-06-06T09:09:00Z</dcterms:modified>
</cp:coreProperties>
</file>