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C" w:rsidRPr="00204941" w:rsidRDefault="009D3E4C" w:rsidP="0052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941">
        <w:rPr>
          <w:rFonts w:ascii="Times New Roman" w:hAnsi="Times New Roman" w:cs="Times New Roman"/>
          <w:sz w:val="24"/>
          <w:szCs w:val="24"/>
        </w:rPr>
        <w:t xml:space="preserve">54.04.01 Дизайн, профиль Графический дизайн </w:t>
      </w:r>
    </w:p>
    <w:p w:rsidR="009D3E4C" w:rsidRPr="00204941" w:rsidRDefault="009D3E4C" w:rsidP="0052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973"/>
        <w:gridCol w:w="3402"/>
        <w:gridCol w:w="3706"/>
        <w:gridCol w:w="3884"/>
      </w:tblGrid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:rsidR="009D3E4C" w:rsidRPr="00204941" w:rsidRDefault="00235B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дизайн-проектирования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дизайна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67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г.Смоленск,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91 (мастерская рисунка)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92 (мастерская рисунка)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95 (мастерская рисунка)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102 (мастерская рисунка)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52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софиты (2 шт.), доска (1 шт.), гипсовые модели., подставки для гипсовых голов (4 шт.), подиум для натурщиков, учебно-наглядные пособия по рисунку.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софиты (2 шт.), доска (1 шт.), гипсовые модели, подставки для натюрмортов (2 шт.), подставки для гипсовых голов (2 шт.), подиум для натурщиков, учебно-наглядные пособия по рисунку..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Мольберты (12 шт.), софиты (1 шт.), подиумы для натурщиков (2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шт.), доска (1 шт.), гипсовые модели, натурный фонд,  учебно-наглядные пособия по рисунку.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софиты (1 шт.), подиум для натурщиков, гипсовые модели, натурный фонд,  учебно-наглядные пособия по рисунку.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 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84 (мастерская живописи)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94 (мастерская живописи)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104 (мастерская живописи)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106 (мастерская живописи)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подиум для натурщиков, подставки для натюрмортов (2 шт.), софиты, натурный фонд, учебно-наглядные пособия по живописи.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(15 шт.), подиум для натурщиков, софиты, натурный фонд, учебно-наглядные пособия по живописи.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занятий и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курсового проектирования (выполнения курсовых проектов)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88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работы: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графическому дизайну.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86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Технологии цвета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графическому дизайну.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Основы скульптурной пластики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</w:t>
            </w:r>
            <w:r w:rsidRPr="0020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Скульптурные станки (12 шт.), стулья (14 шт.), вращающийся подиум для натурщика (1 шт.), софиты (2 шт.), муфельная печь (1 шт.), раковина (1 шт.)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натурный фонд, учебно-наглядные пособия по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скульптуре.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Формальная композиция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занятий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88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графическому дизайну.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графическом дизайне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№1, ауд. 88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3" w:type="dxa"/>
          </w:tcPr>
          <w:p w:rsidR="009D3E4C" w:rsidRPr="00204941" w:rsidRDefault="009D3E4C" w:rsidP="00522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Композиционный рисунок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95 (мастерская рисунка)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софиты (1 шт.), подиумы для натурщиков (2 шт.), доска (1 шт.), гипсовые модели, натурный фонд,  учебно-наглядные пособия по рисунку.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Эстамп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</w:t>
            </w:r>
            <w:r w:rsidRPr="0020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 станок (2 шт.), шкаф для травления (1 шт.), учебно-наглядные пособия по графике и эстампу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66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графическому дизайну.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Шрифтовые композиции в дизайне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66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графическому дизайну.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дизайн образования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художественного образования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работы: читальный зал и отдел электронных ресурсов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(Художественно-творческая)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самостоятельной работы, групповых и индивидуальных консультаций,  текущего контроля и промежуточной аттестации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84 (мастерская живописи)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Проведение НИР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групповых и индивидуальных консультаций,  текущего контроля и промежуточной аттестации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72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3" w:type="dxa"/>
          </w:tcPr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самостоятельной работы, групповых и индивидуальных консультаций, 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88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3" w:type="dxa"/>
          </w:tcPr>
          <w:p w:rsidR="009D3E4C" w:rsidRPr="00204941" w:rsidRDefault="009D3E4C" w:rsidP="0052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3E4C" w:rsidRPr="00204941" w:rsidRDefault="009D3E4C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самостоятельной работы,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88 (компьютерная аудитория)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16 шт., мультимедийный проектор Acer (1 шт.), экран, доска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по дизайну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4C" w:rsidRPr="00204941">
        <w:tc>
          <w:tcPr>
            <w:tcW w:w="713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3" w:type="dxa"/>
          </w:tcPr>
          <w:p w:rsidR="009D3E4C" w:rsidRPr="00204941" w:rsidRDefault="009D3E4C" w:rsidP="0052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3402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E17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помещение для хранения и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обслуживания учебного оборудования 214000, г. Смоленск, ул. Пржевальского, д.4, уч. корпус №1, ауд.20</w:t>
            </w: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компьютеров с выходом в Интернет</w:t>
            </w: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доска, стенды для демонстрационных планшетов</w:t>
            </w:r>
          </w:p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D3E4C" w:rsidRPr="00204941" w:rsidRDefault="009D3E4C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4C" w:rsidRPr="00204941" w:rsidRDefault="009D3E4C" w:rsidP="00235B4C">
      <w:pPr>
        <w:rPr>
          <w:rFonts w:ascii="Times New Roman" w:hAnsi="Times New Roman" w:cs="Times New Roman"/>
          <w:sz w:val="24"/>
          <w:szCs w:val="24"/>
        </w:rPr>
      </w:pPr>
      <w:r w:rsidRPr="0020494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4941">
        <w:rPr>
          <w:rFonts w:ascii="Times New Roman" w:hAnsi="Times New Roman" w:cs="Times New Roman"/>
          <w:sz w:val="24"/>
          <w:szCs w:val="24"/>
        </w:rPr>
        <w:tab/>
      </w:r>
      <w:r w:rsidRPr="0020494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D3E4C" w:rsidRPr="00204941" w:rsidSect="00522EC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88" w:rsidRDefault="00840988" w:rsidP="00061646">
      <w:pPr>
        <w:spacing w:after="0" w:line="240" w:lineRule="auto"/>
      </w:pPr>
      <w:r>
        <w:separator/>
      </w:r>
    </w:p>
  </w:endnote>
  <w:endnote w:type="continuationSeparator" w:id="0">
    <w:p w:rsidR="00840988" w:rsidRDefault="00840988" w:rsidP="000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4C" w:rsidRDefault="0084098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35B4C">
      <w:rPr>
        <w:noProof/>
      </w:rPr>
      <w:t>17</w:t>
    </w:r>
    <w:r>
      <w:rPr>
        <w:noProof/>
      </w:rPr>
      <w:fldChar w:fldCharType="end"/>
    </w:r>
  </w:p>
  <w:p w:rsidR="009D3E4C" w:rsidRDefault="009D3E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88" w:rsidRDefault="00840988" w:rsidP="00061646">
      <w:pPr>
        <w:spacing w:after="0" w:line="240" w:lineRule="auto"/>
      </w:pPr>
      <w:r>
        <w:separator/>
      </w:r>
    </w:p>
  </w:footnote>
  <w:footnote w:type="continuationSeparator" w:id="0">
    <w:p w:rsidR="00840988" w:rsidRDefault="00840988" w:rsidP="0006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ECA"/>
    <w:rsid w:val="00061646"/>
    <w:rsid w:val="000D337C"/>
    <w:rsid w:val="00163BBE"/>
    <w:rsid w:val="00204941"/>
    <w:rsid w:val="00235B4C"/>
    <w:rsid w:val="002C27E3"/>
    <w:rsid w:val="002F4751"/>
    <w:rsid w:val="00456944"/>
    <w:rsid w:val="0048259D"/>
    <w:rsid w:val="004C7E2D"/>
    <w:rsid w:val="00522ECA"/>
    <w:rsid w:val="005F4230"/>
    <w:rsid w:val="006173C9"/>
    <w:rsid w:val="006601EE"/>
    <w:rsid w:val="00697BDD"/>
    <w:rsid w:val="00724D70"/>
    <w:rsid w:val="007D46C0"/>
    <w:rsid w:val="00813305"/>
    <w:rsid w:val="00840988"/>
    <w:rsid w:val="009D3E4C"/>
    <w:rsid w:val="00BE7769"/>
    <w:rsid w:val="00E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22E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522ECA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6164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06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6164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14351</Characters>
  <Application>Microsoft Office Word</Application>
  <DocSecurity>0</DocSecurity>
  <Lines>119</Lines>
  <Paragraphs>33</Paragraphs>
  <ScaleCrop>false</ScaleCrop>
  <Company>smolgu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СмолГУ</dc:creator>
  <cp:keywords/>
  <dc:description/>
  <cp:lastModifiedBy>AMK</cp:lastModifiedBy>
  <cp:revision>4</cp:revision>
  <dcterms:created xsi:type="dcterms:W3CDTF">2018-05-11T06:10:00Z</dcterms:created>
  <dcterms:modified xsi:type="dcterms:W3CDTF">2018-05-30T11:20:00Z</dcterms:modified>
</cp:coreProperties>
</file>