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B2D392" w14:textId="77777777" w:rsidR="00473098" w:rsidRPr="00C578C7" w:rsidRDefault="00473098" w:rsidP="00473098">
      <w:pPr>
        <w:jc w:val="center"/>
        <w:rPr>
          <w:b/>
          <w:sz w:val="24"/>
          <w:szCs w:val="24"/>
        </w:rPr>
      </w:pPr>
      <w:r w:rsidRPr="00C578C7">
        <w:rPr>
          <w:b/>
          <w:sz w:val="24"/>
          <w:szCs w:val="24"/>
        </w:rPr>
        <w:t>Общая характеристика образовательной программы</w:t>
      </w:r>
    </w:p>
    <w:p w14:paraId="4A6B6D1E" w14:textId="77777777" w:rsidR="00473098" w:rsidRPr="00C578C7" w:rsidRDefault="00473098" w:rsidP="00473098">
      <w:pPr>
        <w:jc w:val="both"/>
        <w:rPr>
          <w:sz w:val="24"/>
          <w:szCs w:val="24"/>
        </w:rPr>
      </w:pPr>
    </w:p>
    <w:p w14:paraId="1645F304" w14:textId="77777777" w:rsidR="00473098" w:rsidRPr="00C578C7" w:rsidRDefault="00473098" w:rsidP="00473098">
      <w:pPr>
        <w:jc w:val="both"/>
        <w:rPr>
          <w:sz w:val="24"/>
          <w:szCs w:val="24"/>
        </w:rPr>
      </w:pPr>
      <w:r w:rsidRPr="00C578C7">
        <w:rPr>
          <w:sz w:val="24"/>
          <w:szCs w:val="24"/>
        </w:rPr>
        <w:t>1. Нормативные документы для разработки образовательной программы высшего образования</w:t>
      </w:r>
    </w:p>
    <w:p w14:paraId="55E7EB69" w14:textId="77777777" w:rsidR="00473098" w:rsidRPr="00C578C7" w:rsidRDefault="00473098" w:rsidP="00473098">
      <w:pPr>
        <w:ind w:firstLine="720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Нормативную правовую базу разработки образовательной программы высшего образования составляют (далее – ОП ВО):</w:t>
      </w:r>
    </w:p>
    <w:p w14:paraId="3D3EEFBD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закон от 29 декабря 2012 года N 273-ФЗ «Об образовании в Российской Федерации»; </w:t>
      </w:r>
    </w:p>
    <w:p w14:paraId="32800246" w14:textId="764FCC4B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Федеральный государственный образовательный стандарт высшего образования (ФГОС ВО) </w:t>
      </w:r>
      <w:r w:rsidR="0013429F">
        <w:rPr>
          <w:sz w:val="24"/>
          <w:szCs w:val="24"/>
        </w:rPr>
        <w:t>по направлению подготовки  02</w:t>
      </w:r>
      <w:r w:rsidR="000013B4">
        <w:rPr>
          <w:sz w:val="24"/>
          <w:szCs w:val="24"/>
        </w:rPr>
        <w:t>.04</w:t>
      </w:r>
      <w:r w:rsidR="0013429F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13429F">
        <w:rPr>
          <w:sz w:val="24"/>
          <w:szCs w:val="24"/>
        </w:rPr>
        <w:t>М</w:t>
      </w:r>
      <w:r w:rsidRPr="00C578C7">
        <w:rPr>
          <w:sz w:val="24"/>
          <w:szCs w:val="24"/>
        </w:rPr>
        <w:t xml:space="preserve">атематика и </w:t>
      </w:r>
      <w:r w:rsidR="0013429F">
        <w:rPr>
          <w:sz w:val="24"/>
          <w:szCs w:val="24"/>
        </w:rPr>
        <w:t>компьютерные науки</w:t>
      </w:r>
      <w:r w:rsidRPr="00C578C7">
        <w:rPr>
          <w:sz w:val="24"/>
          <w:szCs w:val="24"/>
        </w:rPr>
        <w:t xml:space="preserve">  (уровень </w:t>
      </w:r>
      <w:r w:rsidR="0013429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>), утвержденный приказом Министерства образования и н</w:t>
      </w:r>
      <w:r w:rsidR="00086578">
        <w:rPr>
          <w:sz w:val="24"/>
          <w:szCs w:val="24"/>
        </w:rPr>
        <w:t>ауки Российской Федерации от «17</w:t>
      </w:r>
      <w:r w:rsidRPr="00C578C7">
        <w:rPr>
          <w:sz w:val="24"/>
          <w:szCs w:val="24"/>
        </w:rPr>
        <w:t xml:space="preserve">» </w:t>
      </w:r>
      <w:r w:rsidR="00086578">
        <w:rPr>
          <w:sz w:val="24"/>
          <w:szCs w:val="24"/>
        </w:rPr>
        <w:t>августа 2015 г. № 829</w:t>
      </w:r>
      <w:r w:rsidRPr="00C578C7">
        <w:rPr>
          <w:sz w:val="24"/>
          <w:szCs w:val="24"/>
        </w:rPr>
        <w:t>;</w:t>
      </w:r>
    </w:p>
    <w:p w14:paraId="0CA2F655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12 сентября 2013 г. № 1061 «Об утверждении перечня специальностей и направлений подготовки высшего образования» (в ред. Приказа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25.03.2015 № 270);</w:t>
      </w:r>
    </w:p>
    <w:p w14:paraId="62D0D0C0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bCs/>
          <w:sz w:val="24"/>
          <w:szCs w:val="24"/>
        </w:rPr>
        <w:t xml:space="preserve">Приказ </w:t>
      </w:r>
      <w:proofErr w:type="spellStart"/>
      <w:r w:rsidRPr="00C578C7">
        <w:rPr>
          <w:bCs/>
          <w:sz w:val="24"/>
          <w:szCs w:val="24"/>
        </w:rPr>
        <w:t>Минобрнауки</w:t>
      </w:r>
      <w:proofErr w:type="spellEnd"/>
      <w:r w:rsidRPr="00C578C7">
        <w:rPr>
          <w:bCs/>
          <w:sz w:val="24"/>
          <w:szCs w:val="24"/>
        </w:rPr>
        <w:t xml:space="preserve"> России от 19 декабря 2013 г. № 1367 «Об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578C7">
        <w:rPr>
          <w:bCs/>
          <w:sz w:val="24"/>
          <w:szCs w:val="24"/>
        </w:rPr>
        <w:t>бакалавриата</w:t>
      </w:r>
      <w:proofErr w:type="spellEnd"/>
      <w:r w:rsidRPr="00C578C7">
        <w:rPr>
          <w:bCs/>
          <w:sz w:val="24"/>
          <w:szCs w:val="24"/>
        </w:rPr>
        <w:t xml:space="preserve">, программам </w:t>
      </w:r>
      <w:proofErr w:type="spellStart"/>
      <w:r w:rsidRPr="00C578C7">
        <w:rPr>
          <w:bCs/>
          <w:sz w:val="24"/>
          <w:szCs w:val="24"/>
        </w:rPr>
        <w:t>специалитета</w:t>
      </w:r>
      <w:proofErr w:type="spellEnd"/>
      <w:r w:rsidRPr="00C578C7">
        <w:rPr>
          <w:bCs/>
          <w:sz w:val="24"/>
          <w:szCs w:val="24"/>
        </w:rPr>
        <w:t>, программам магистратуры»;</w:t>
      </w:r>
    </w:p>
    <w:p w14:paraId="7FE54697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Минобрнауки</w:t>
      </w:r>
      <w:proofErr w:type="spellEnd"/>
      <w:r w:rsidRPr="00C578C7">
        <w:rPr>
          <w:sz w:val="24"/>
          <w:szCs w:val="24"/>
        </w:rPr>
        <w:t xml:space="preserve"> России от 02.08.2013 № 638 «Об утверждении методики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подготовки»;</w:t>
      </w:r>
    </w:p>
    <w:p w14:paraId="19D1FDD4" w14:textId="77777777" w:rsidR="00473098" w:rsidRPr="00C578C7" w:rsidRDefault="00473098" w:rsidP="00473098">
      <w:pPr>
        <w:numPr>
          <w:ilvl w:val="0"/>
          <w:numId w:val="1"/>
        </w:numPr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Приказ </w:t>
      </w:r>
      <w:proofErr w:type="spellStart"/>
      <w:r w:rsidRPr="00C578C7">
        <w:rPr>
          <w:sz w:val="24"/>
          <w:szCs w:val="24"/>
        </w:rPr>
        <w:t>Минздравсоцразвития</w:t>
      </w:r>
      <w:proofErr w:type="spellEnd"/>
      <w:r w:rsidRPr="00C578C7">
        <w:rPr>
          <w:sz w:val="24"/>
          <w:szCs w:val="24"/>
        </w:rPr>
        <w:t xml:space="preserve"> РФ от 11.01.2011 № 1н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образования»;</w:t>
      </w:r>
    </w:p>
    <w:p w14:paraId="24D12FAC" w14:textId="77777777" w:rsidR="00473098" w:rsidRPr="00C578C7" w:rsidRDefault="00473098" w:rsidP="00473098">
      <w:pPr>
        <w:numPr>
          <w:ilvl w:val="0"/>
          <w:numId w:val="1"/>
        </w:numPr>
        <w:tabs>
          <w:tab w:val="clear" w:pos="1077"/>
          <w:tab w:val="left" w:pos="900"/>
          <w:tab w:val="left" w:pos="1080"/>
        </w:tabs>
        <w:ind w:left="0"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Устав и локальные нормативные правовые акты Смоленского государственного университета.</w:t>
      </w:r>
    </w:p>
    <w:p w14:paraId="081E9A27" w14:textId="77777777" w:rsidR="001C0230" w:rsidRPr="00C578C7" w:rsidRDefault="001C0230"/>
    <w:p w14:paraId="190C7448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2. Цель  ОП ВО</w:t>
      </w:r>
    </w:p>
    <w:p w14:paraId="1CF25E12" w14:textId="57EBDA15" w:rsidR="00E11669" w:rsidRPr="00E11669" w:rsidRDefault="00E11669" w:rsidP="00E11669">
      <w:pPr>
        <w:shd w:val="clear" w:color="auto" w:fill="FFFFFF"/>
        <w:ind w:right="-1" w:firstLine="720"/>
        <w:jc w:val="both"/>
        <w:rPr>
          <w:sz w:val="24"/>
          <w:szCs w:val="24"/>
        </w:rPr>
      </w:pPr>
      <w:r w:rsidRPr="00E11669">
        <w:rPr>
          <w:sz w:val="24"/>
          <w:szCs w:val="24"/>
        </w:rPr>
        <w:t xml:space="preserve">Подготовка конкурентоспособного профессионала, готового к деятельности в областях использующих </w:t>
      </w:r>
      <w:r>
        <w:rPr>
          <w:sz w:val="24"/>
          <w:szCs w:val="24"/>
        </w:rPr>
        <w:t xml:space="preserve">современные </w:t>
      </w:r>
      <w:r w:rsidR="00086578">
        <w:rPr>
          <w:sz w:val="24"/>
          <w:szCs w:val="24"/>
        </w:rPr>
        <w:t xml:space="preserve">методы </w:t>
      </w:r>
      <w:r w:rsidR="00B80D29">
        <w:rPr>
          <w:sz w:val="24"/>
          <w:szCs w:val="24"/>
        </w:rPr>
        <w:t>комплексного</w:t>
      </w:r>
      <w:r w:rsidR="00086578">
        <w:rPr>
          <w:sz w:val="24"/>
          <w:szCs w:val="24"/>
        </w:rPr>
        <w:t xml:space="preserve"> анализа</w:t>
      </w:r>
      <w:r w:rsidR="00B80D29">
        <w:rPr>
          <w:sz w:val="24"/>
          <w:szCs w:val="24"/>
        </w:rPr>
        <w:t xml:space="preserve"> и его приложений</w:t>
      </w:r>
      <w:r w:rsidRPr="00E11669">
        <w:rPr>
          <w:sz w:val="24"/>
          <w:szCs w:val="24"/>
        </w:rPr>
        <w:t>, а также способного к дальнейшему профессиональному самосовершенствованию и творческому развитию.</w:t>
      </w:r>
    </w:p>
    <w:p w14:paraId="581F501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44506E7A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3. Срок освоения ОП ВО </w:t>
      </w:r>
    </w:p>
    <w:p w14:paraId="5CAB1C47" w14:textId="71FF8DB3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Срок освоения ОП ВО по очно</w:t>
      </w:r>
      <w:r w:rsidR="00C14C3F">
        <w:rPr>
          <w:sz w:val="24"/>
          <w:szCs w:val="24"/>
        </w:rPr>
        <w:t>й форме обучения составляет –  2</w:t>
      </w:r>
      <w:r w:rsidRPr="00C578C7">
        <w:rPr>
          <w:sz w:val="24"/>
          <w:szCs w:val="24"/>
        </w:rPr>
        <w:t xml:space="preserve"> года.</w:t>
      </w:r>
    </w:p>
    <w:p w14:paraId="2B68C774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B88A0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4. Объем ОП ВО</w:t>
      </w:r>
    </w:p>
    <w:p w14:paraId="5B94F78D" w14:textId="6720D10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Объем образовательной программы (трудоемкость учебной нагрузки обучающегося при освоении образовательной программы), включающий в себя все виды учебной деятельности, предусмотренные учебным планом для достижения планируемых результатов обучения</w:t>
      </w:r>
      <w:r w:rsidR="00C14C3F">
        <w:rPr>
          <w:sz w:val="24"/>
          <w:szCs w:val="24"/>
        </w:rPr>
        <w:t>, составляет 120</w:t>
      </w:r>
      <w:r w:rsidRPr="00C578C7">
        <w:rPr>
          <w:sz w:val="24"/>
          <w:szCs w:val="24"/>
        </w:rPr>
        <w:t xml:space="preserve"> зачетных единиц.</w:t>
      </w:r>
    </w:p>
    <w:p w14:paraId="7CE9CC89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</w:p>
    <w:p w14:paraId="3058AEB0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 Характеристика профессиональной деятельности выпускника</w:t>
      </w:r>
    </w:p>
    <w:p w14:paraId="553266C9" w14:textId="4CEF5CEC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5.1. Прог</w:t>
      </w:r>
      <w:r w:rsidR="00C14C3F">
        <w:rPr>
          <w:sz w:val="24"/>
          <w:szCs w:val="24"/>
        </w:rPr>
        <w:t>рамма подготовки – академическая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магистратура</w:t>
      </w:r>
      <w:r w:rsidRPr="00C578C7">
        <w:rPr>
          <w:sz w:val="24"/>
          <w:szCs w:val="24"/>
        </w:rPr>
        <w:t>.</w:t>
      </w:r>
    </w:p>
    <w:p w14:paraId="099E067D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5.2. Область профессиональной деятельности выпускника</w:t>
      </w:r>
    </w:p>
    <w:p w14:paraId="0E6B983E" w14:textId="27FA2768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Область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147AED">
        <w:rPr>
          <w:sz w:val="24"/>
          <w:szCs w:val="24"/>
        </w:rPr>
        <w:t>по направлению подготовки  02</w:t>
      </w:r>
      <w:r w:rsidR="00C14C3F">
        <w:rPr>
          <w:sz w:val="24"/>
          <w:szCs w:val="24"/>
        </w:rPr>
        <w:t>.04</w:t>
      </w:r>
      <w:r w:rsidR="00147AED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147AED">
        <w:rPr>
          <w:sz w:val="24"/>
          <w:szCs w:val="24"/>
        </w:rPr>
        <w:t>М</w:t>
      </w:r>
      <w:r w:rsidRPr="00C578C7">
        <w:rPr>
          <w:sz w:val="24"/>
          <w:szCs w:val="24"/>
        </w:rPr>
        <w:t xml:space="preserve">атематика и </w:t>
      </w:r>
      <w:r w:rsidR="00147AED">
        <w:rPr>
          <w:sz w:val="24"/>
          <w:szCs w:val="24"/>
        </w:rPr>
        <w:t>компьютерные науки</w:t>
      </w:r>
      <w:r w:rsidRPr="00C578C7">
        <w:rPr>
          <w:sz w:val="24"/>
          <w:szCs w:val="24"/>
        </w:rPr>
        <w:t xml:space="preserve"> включает:</w:t>
      </w:r>
    </w:p>
    <w:p w14:paraId="7AB8B2F4" w14:textId="0B5A2E00" w:rsidR="002F08F2" w:rsidRPr="00C578C7" w:rsidRDefault="00147AED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147AED">
        <w:rPr>
          <w:sz w:val="24"/>
          <w:szCs w:val="24"/>
        </w:rPr>
        <w:lastRenderedPageBreak/>
        <w:t>решение комплексных задач в сфере науки, образования, управления, экономики, научно-производственной сфере и иных организациях и структурах, использующих математические методы и компьютерные технологии.</w:t>
      </w:r>
    </w:p>
    <w:p w14:paraId="1AB640D7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5.3. Объекты профессиональной деятельности выпускника</w:t>
      </w:r>
    </w:p>
    <w:p w14:paraId="5CE237DE" w14:textId="64A7114F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Объектами профессиональной деятельности выпускников, освоивших программу </w:t>
      </w:r>
      <w:r w:rsidR="00C14C3F">
        <w:rPr>
          <w:sz w:val="24"/>
          <w:szCs w:val="24"/>
        </w:rPr>
        <w:t>магистратуры</w:t>
      </w:r>
      <w:r w:rsidRPr="00C578C7">
        <w:rPr>
          <w:sz w:val="24"/>
          <w:szCs w:val="24"/>
        </w:rPr>
        <w:t xml:space="preserve"> </w:t>
      </w:r>
      <w:r w:rsidR="00C14C3F">
        <w:rPr>
          <w:sz w:val="24"/>
          <w:szCs w:val="24"/>
        </w:rPr>
        <w:t>п</w:t>
      </w:r>
      <w:r w:rsidR="00147AED">
        <w:rPr>
          <w:sz w:val="24"/>
          <w:szCs w:val="24"/>
        </w:rPr>
        <w:t>о направлению подготовки  02</w:t>
      </w:r>
      <w:r w:rsidR="00C14C3F">
        <w:rPr>
          <w:sz w:val="24"/>
          <w:szCs w:val="24"/>
        </w:rPr>
        <w:t>.04</w:t>
      </w:r>
      <w:r w:rsidR="00147AED">
        <w:rPr>
          <w:sz w:val="24"/>
          <w:szCs w:val="24"/>
        </w:rPr>
        <w:t>.01</w:t>
      </w:r>
      <w:r w:rsidRPr="00C578C7">
        <w:rPr>
          <w:sz w:val="24"/>
          <w:szCs w:val="24"/>
        </w:rPr>
        <w:t xml:space="preserve"> </w:t>
      </w:r>
      <w:r w:rsidR="00147AED">
        <w:rPr>
          <w:sz w:val="24"/>
          <w:szCs w:val="24"/>
        </w:rPr>
        <w:t>М</w:t>
      </w:r>
      <w:r w:rsidRPr="00C578C7">
        <w:rPr>
          <w:sz w:val="24"/>
          <w:szCs w:val="24"/>
        </w:rPr>
        <w:t xml:space="preserve">атематика и </w:t>
      </w:r>
      <w:r w:rsidR="00147AED">
        <w:rPr>
          <w:sz w:val="24"/>
          <w:szCs w:val="24"/>
        </w:rPr>
        <w:t>компьютерные науки</w:t>
      </w:r>
      <w:r w:rsidRPr="00C578C7">
        <w:rPr>
          <w:sz w:val="24"/>
          <w:szCs w:val="24"/>
        </w:rPr>
        <w:t xml:space="preserve"> являются:</w:t>
      </w:r>
    </w:p>
    <w:p w14:paraId="7EB5033C" w14:textId="7DDABFB4" w:rsidR="00C14C3F" w:rsidRPr="00C14C3F" w:rsidRDefault="00147AED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147AED">
        <w:rPr>
          <w:sz w:val="24"/>
          <w:szCs w:val="24"/>
        </w:rPr>
        <w:t>системообразующие понятия фундаментальной (гипотезы, теоремы, методы, математические модели) и прикладной (алгоритмы, программы, базы данных, операционные системы, компьютерной технологии) математики.</w:t>
      </w:r>
    </w:p>
    <w:p w14:paraId="18A15DF1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5.4. Виды профессиональной деятельности выпускника</w:t>
      </w:r>
    </w:p>
    <w:p w14:paraId="09431EEC" w14:textId="36767B02" w:rsidR="00C14C3F" w:rsidRPr="00C14C3F" w:rsidRDefault="00C14C3F" w:rsidP="00C14C3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C14C3F">
        <w:rPr>
          <w:sz w:val="24"/>
          <w:szCs w:val="24"/>
        </w:rPr>
        <w:t>аучно-исследовательская</w:t>
      </w:r>
      <w:r w:rsidR="00147AED">
        <w:rPr>
          <w:sz w:val="24"/>
          <w:szCs w:val="24"/>
        </w:rPr>
        <w:t>.</w:t>
      </w:r>
    </w:p>
    <w:p w14:paraId="116E755B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5.5. Задачи профессиональной деятельности выпускника </w:t>
      </w:r>
    </w:p>
    <w:p w14:paraId="5598E26F" w14:textId="402CDB5E" w:rsidR="002F08F2" w:rsidRPr="00C578C7" w:rsidRDefault="00C14C3F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14C3F">
        <w:rPr>
          <w:sz w:val="24"/>
          <w:szCs w:val="24"/>
        </w:rPr>
        <w:t>Выпускник, освоивший программу магистратуры, в соответствии с видом (видами) профессиональной деятельности, на который (которые) ориентирована программа магистратуры, готов решать следующие профессиональные задачи:</w:t>
      </w:r>
      <w:r w:rsidR="002F08F2" w:rsidRPr="00C578C7">
        <w:rPr>
          <w:sz w:val="24"/>
          <w:szCs w:val="24"/>
        </w:rPr>
        <w:t xml:space="preserve"> </w:t>
      </w:r>
    </w:p>
    <w:p w14:paraId="6533B19F" w14:textId="77777777" w:rsidR="002F08F2" w:rsidRPr="00C578C7" w:rsidRDefault="002F08F2" w:rsidP="002F08F2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научно-исследовательская деятельность:</w:t>
      </w:r>
    </w:p>
    <w:p w14:paraId="4F1892E2" w14:textId="77777777" w:rsid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 xml:space="preserve">применение методов математического и алгоритмического моделирования при анализе реальных процессов и объектов с целью нахождения эффективных решений общенаучных и прикладных задач широкого профиля; </w:t>
      </w:r>
    </w:p>
    <w:p w14:paraId="19C0A5B0" w14:textId="77777777" w:rsid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 xml:space="preserve">развитие математической теории и математических методов; </w:t>
      </w:r>
    </w:p>
    <w:p w14:paraId="783C061F" w14:textId="0EA10384" w:rsidR="00CF2A46" w:rsidRP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>создание новых математических моделей и алгоритмов;</w:t>
      </w:r>
    </w:p>
    <w:p w14:paraId="26C1FFA1" w14:textId="77777777" w:rsid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 xml:space="preserve">проведение научно-исследовательских работ в области математики и компьютерных наук; </w:t>
      </w:r>
    </w:p>
    <w:p w14:paraId="409FCD76" w14:textId="094FA278" w:rsidR="00CF2A46" w:rsidRPr="00CF2A46" w:rsidRDefault="00CF2A46" w:rsidP="00CF2A46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F2A46">
        <w:rPr>
          <w:sz w:val="24"/>
          <w:szCs w:val="24"/>
        </w:rPr>
        <w:t>разработка фундаментальных основ и решение прикладных задач в области защищенных информационных и телекомму</w:t>
      </w:r>
      <w:r>
        <w:rPr>
          <w:sz w:val="24"/>
          <w:szCs w:val="24"/>
        </w:rPr>
        <w:t>никационных технологий и систем.</w:t>
      </w:r>
    </w:p>
    <w:p w14:paraId="2CEBC043" w14:textId="77777777" w:rsidR="008E3D44" w:rsidRDefault="008E3D44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5EDEE81D" w14:textId="77777777" w:rsidR="002F08F2" w:rsidRPr="00C578C7" w:rsidRDefault="002F08F2" w:rsidP="002F08F2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  <w:r w:rsidRPr="00C578C7">
        <w:rPr>
          <w:sz w:val="24"/>
          <w:szCs w:val="24"/>
        </w:rPr>
        <w:t>6. Планируемые результаты освоения ОП ВО</w:t>
      </w:r>
    </w:p>
    <w:p w14:paraId="6668499C" w14:textId="33E720ED" w:rsidR="00C578C7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.1. В результате освоения программы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 у выпускника должны быть сформированы общекультурные, общепрофессиональные и профессиональные компетенции. </w:t>
      </w:r>
    </w:p>
    <w:p w14:paraId="1E9A6A7D" w14:textId="6BC2BC34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.2. Выпускник, 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общекультурными компетенциями: </w:t>
      </w:r>
    </w:p>
    <w:p w14:paraId="3FE3899C" w14:textId="7CA2138C" w:rsidR="003E1BE1" w:rsidRDefault="003E1BE1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способностью к абстрактному </w:t>
      </w:r>
      <w:r>
        <w:rPr>
          <w:sz w:val="24"/>
          <w:szCs w:val="24"/>
        </w:rPr>
        <w:t>мышлению, анализу, синтезу (ОК-</w:t>
      </w:r>
      <w:r w:rsidRPr="003E1BE1">
        <w:rPr>
          <w:sz w:val="24"/>
          <w:szCs w:val="24"/>
        </w:rPr>
        <w:t>1</w:t>
      </w:r>
      <w:r>
        <w:rPr>
          <w:sz w:val="24"/>
          <w:szCs w:val="24"/>
        </w:rPr>
        <w:t>);</w:t>
      </w:r>
      <w:r w:rsidRPr="003E1BE1">
        <w:rPr>
          <w:sz w:val="24"/>
          <w:szCs w:val="24"/>
        </w:rPr>
        <w:t xml:space="preserve">  </w:t>
      </w:r>
    </w:p>
    <w:p w14:paraId="34DF1432" w14:textId="77777777" w:rsidR="003E1BE1" w:rsidRDefault="003E1BE1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готовностью действовать в нестандартных ситуациях, нести социальную и этическую ответственность за принятые решения (ОК-2); </w:t>
      </w:r>
    </w:p>
    <w:p w14:paraId="4056803D" w14:textId="70D4E3C8" w:rsidR="00C578C7" w:rsidRPr="00C578C7" w:rsidRDefault="003E1BE1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>готовностью к саморазвитию, самореализации, использованию творческого потенциала (ОК</w:t>
      </w:r>
      <w:r>
        <w:rPr>
          <w:sz w:val="24"/>
          <w:szCs w:val="24"/>
        </w:rPr>
        <w:t>-</w:t>
      </w:r>
      <w:r w:rsidRPr="003E1BE1">
        <w:rPr>
          <w:sz w:val="24"/>
          <w:szCs w:val="24"/>
        </w:rPr>
        <w:t>З).</w:t>
      </w:r>
      <w:r w:rsidR="00C578C7" w:rsidRPr="00C578C7">
        <w:rPr>
          <w:sz w:val="24"/>
          <w:szCs w:val="24"/>
        </w:rPr>
        <w:t xml:space="preserve"> </w:t>
      </w:r>
    </w:p>
    <w:p w14:paraId="5D767B02" w14:textId="07D7EEC2" w:rsidR="00B7552D" w:rsidRPr="00C578C7" w:rsidRDefault="00C578C7" w:rsidP="00C578C7">
      <w:pPr>
        <w:ind w:firstLine="708"/>
        <w:jc w:val="both"/>
        <w:rPr>
          <w:sz w:val="24"/>
          <w:szCs w:val="24"/>
        </w:rPr>
      </w:pPr>
      <w:r w:rsidRPr="00C578C7">
        <w:rPr>
          <w:sz w:val="24"/>
          <w:szCs w:val="24"/>
        </w:rPr>
        <w:t>6</w:t>
      </w:r>
      <w:r w:rsidR="00B7552D" w:rsidRPr="00C578C7">
        <w:rPr>
          <w:sz w:val="24"/>
          <w:szCs w:val="24"/>
        </w:rPr>
        <w:t xml:space="preserve">.3. Выпускник, </w:t>
      </w:r>
      <w:r w:rsidR="0062543F" w:rsidRPr="00C578C7">
        <w:rPr>
          <w:sz w:val="24"/>
          <w:szCs w:val="24"/>
        </w:rPr>
        <w:t>освоивший</w:t>
      </w:r>
      <w:r w:rsidR="00B7552D" w:rsidRPr="00C578C7">
        <w:rPr>
          <w:sz w:val="24"/>
          <w:szCs w:val="24"/>
        </w:rPr>
        <w:t xml:space="preserve"> программу </w:t>
      </w:r>
      <w:r w:rsidR="00CE60BF">
        <w:rPr>
          <w:sz w:val="24"/>
          <w:szCs w:val="24"/>
        </w:rPr>
        <w:t>магистратуры</w:t>
      </w:r>
      <w:r w:rsidR="00B7552D" w:rsidRPr="00C578C7">
        <w:rPr>
          <w:sz w:val="24"/>
          <w:szCs w:val="24"/>
        </w:rPr>
        <w:t xml:space="preserve">, должен обладать следующими общепрофессиональными компетенциями: </w:t>
      </w:r>
    </w:p>
    <w:p w14:paraId="108663AA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>способностью находить, формулировать и решать актуальные и значимые проблемы фундаментальной и прикладной математики (ОПК- 1</w:t>
      </w:r>
      <w:r>
        <w:rPr>
          <w:sz w:val="24"/>
          <w:szCs w:val="24"/>
        </w:rPr>
        <w:t>);</w:t>
      </w:r>
      <w:r w:rsidRPr="003E1BE1">
        <w:rPr>
          <w:sz w:val="24"/>
          <w:szCs w:val="24"/>
        </w:rPr>
        <w:t xml:space="preserve">  </w:t>
      </w:r>
    </w:p>
    <w:p w14:paraId="30008630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способностью создавать и исследовать новые математические модели в естественных науках (ОПК-2); </w:t>
      </w:r>
    </w:p>
    <w:p w14:paraId="74003C83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готовностью самостоятельно создавать прикладные программные средства на основе современных информационных технологий и сетевых ресурсов (ОПК-З); </w:t>
      </w:r>
    </w:p>
    <w:p w14:paraId="4FE013AA" w14:textId="77777777" w:rsidR="003E1BE1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 xml:space="preserve">готовностью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(ОПК-4); </w:t>
      </w:r>
    </w:p>
    <w:p w14:paraId="7C0B7C8D" w14:textId="625F4E9A" w:rsidR="00CE60BF" w:rsidRPr="00CE60BF" w:rsidRDefault="003E1BE1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E1BE1">
        <w:rPr>
          <w:sz w:val="24"/>
          <w:szCs w:val="24"/>
        </w:rPr>
        <w:t>готовностью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 (ОПК-5).</w:t>
      </w:r>
    </w:p>
    <w:p w14:paraId="276DD1A8" w14:textId="6D828B57" w:rsidR="00C578C7" w:rsidRPr="00C578C7" w:rsidRDefault="00B7552D" w:rsidP="00CE60BF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 </w:t>
      </w:r>
      <w:r w:rsidR="00C578C7" w:rsidRPr="00C578C7">
        <w:rPr>
          <w:sz w:val="24"/>
          <w:szCs w:val="24"/>
        </w:rPr>
        <w:t>6</w:t>
      </w:r>
      <w:r w:rsidR="006E6B43">
        <w:rPr>
          <w:sz w:val="24"/>
          <w:szCs w:val="24"/>
        </w:rPr>
        <w:t>.4. Выпускник, освоивший</w:t>
      </w:r>
      <w:r w:rsidR="00C578C7" w:rsidRPr="00C578C7">
        <w:rPr>
          <w:sz w:val="24"/>
          <w:szCs w:val="24"/>
        </w:rPr>
        <w:t xml:space="preserve"> программу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>, должен обладать профессиональными компетенциями, соответствующим</w:t>
      </w:r>
      <w:r w:rsidR="006E6B43">
        <w:rPr>
          <w:sz w:val="24"/>
          <w:szCs w:val="24"/>
        </w:rPr>
        <w:t>и виду профессиональной деятельности, на который</w:t>
      </w:r>
      <w:r w:rsidR="00C578C7" w:rsidRPr="00C578C7">
        <w:rPr>
          <w:sz w:val="24"/>
          <w:szCs w:val="24"/>
        </w:rPr>
        <w:t xml:space="preserve"> ориентирована программа </w:t>
      </w:r>
      <w:r w:rsidR="00A17007">
        <w:rPr>
          <w:sz w:val="24"/>
          <w:szCs w:val="24"/>
        </w:rPr>
        <w:t>магистратуры</w:t>
      </w:r>
      <w:r w:rsidR="00C578C7" w:rsidRPr="00C578C7">
        <w:rPr>
          <w:sz w:val="24"/>
          <w:szCs w:val="24"/>
        </w:rPr>
        <w:t xml:space="preserve">: </w:t>
      </w:r>
    </w:p>
    <w:p w14:paraId="3B10DFB7" w14:textId="77777777" w:rsidR="00C578C7" w:rsidRPr="00C578C7" w:rsidRDefault="00C578C7" w:rsidP="00C578C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C578C7">
        <w:rPr>
          <w:sz w:val="24"/>
          <w:szCs w:val="24"/>
        </w:rPr>
        <w:t xml:space="preserve">научно-исследовательская деятельность: </w:t>
      </w:r>
    </w:p>
    <w:p w14:paraId="249E52A9" w14:textId="77777777" w:rsidR="003362DC" w:rsidRDefault="003362DC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362DC">
        <w:rPr>
          <w:sz w:val="24"/>
          <w:szCs w:val="24"/>
        </w:rPr>
        <w:t>способностью к интенсивной научн</w:t>
      </w:r>
      <w:r>
        <w:rPr>
          <w:sz w:val="24"/>
          <w:szCs w:val="24"/>
        </w:rPr>
        <w:t>о-исследовательской работе (ПК-</w:t>
      </w:r>
      <w:r w:rsidRPr="003362DC">
        <w:rPr>
          <w:sz w:val="24"/>
          <w:szCs w:val="24"/>
        </w:rPr>
        <w:t xml:space="preserve">1); </w:t>
      </w:r>
    </w:p>
    <w:p w14:paraId="045CA593" w14:textId="77777777" w:rsidR="003362DC" w:rsidRDefault="003362DC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362DC">
        <w:rPr>
          <w:sz w:val="24"/>
          <w:szCs w:val="24"/>
        </w:rPr>
        <w:t>способностью к организации научно-исследовательских и научно</w:t>
      </w:r>
      <w:r>
        <w:rPr>
          <w:sz w:val="24"/>
          <w:szCs w:val="24"/>
        </w:rPr>
        <w:t>-</w:t>
      </w:r>
      <w:r w:rsidRPr="003362DC">
        <w:rPr>
          <w:sz w:val="24"/>
          <w:szCs w:val="24"/>
        </w:rPr>
        <w:t xml:space="preserve">производственных работ, к управлению научным коллективом (ПК-2); </w:t>
      </w:r>
    </w:p>
    <w:p w14:paraId="76E364C1" w14:textId="7976BE22" w:rsidR="00A17007" w:rsidRPr="00C578C7" w:rsidRDefault="003362DC" w:rsidP="00A17007">
      <w:pPr>
        <w:tabs>
          <w:tab w:val="left" w:pos="900"/>
          <w:tab w:val="left" w:pos="1080"/>
        </w:tabs>
        <w:ind w:firstLine="737"/>
        <w:jc w:val="both"/>
        <w:rPr>
          <w:sz w:val="24"/>
          <w:szCs w:val="24"/>
        </w:rPr>
      </w:pPr>
      <w:r w:rsidRPr="003362DC">
        <w:rPr>
          <w:sz w:val="24"/>
          <w:szCs w:val="24"/>
        </w:rPr>
        <w:t>способностью публично представить собственны</w:t>
      </w:r>
      <w:r>
        <w:rPr>
          <w:sz w:val="24"/>
          <w:szCs w:val="24"/>
        </w:rPr>
        <w:t xml:space="preserve">е новые научные результаты </w:t>
      </w:r>
      <w:r>
        <w:rPr>
          <w:sz w:val="24"/>
          <w:szCs w:val="24"/>
        </w:rPr>
        <w:br/>
        <w:t>(ПК-3).</w:t>
      </w:r>
    </w:p>
    <w:p w14:paraId="284B55EC" w14:textId="77777777" w:rsidR="002F08F2" w:rsidRPr="00C578C7" w:rsidRDefault="002F08F2" w:rsidP="00716107">
      <w:pPr>
        <w:tabs>
          <w:tab w:val="left" w:pos="900"/>
          <w:tab w:val="left" w:pos="1080"/>
        </w:tabs>
        <w:jc w:val="both"/>
        <w:rPr>
          <w:sz w:val="24"/>
          <w:szCs w:val="24"/>
        </w:rPr>
      </w:pPr>
    </w:p>
    <w:p w14:paraId="6D2C0923" w14:textId="77777777" w:rsidR="002F08F2" w:rsidRPr="00C578C7" w:rsidRDefault="002F08F2" w:rsidP="002F08F2">
      <w:pPr>
        <w:pStyle w:val="5"/>
        <w:spacing w:before="0" w:after="0"/>
        <w:jc w:val="both"/>
        <w:rPr>
          <w:b w:val="0"/>
          <w:i w:val="0"/>
          <w:color w:val="FF000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7. Ресурсное обеспечение ОП ВО</w:t>
      </w:r>
    </w:p>
    <w:p w14:paraId="6275CA12" w14:textId="77777777" w:rsidR="00DA0C5F" w:rsidRPr="00C578C7" w:rsidRDefault="00DA0C5F" w:rsidP="00DA0C5F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 xml:space="preserve">7.1. Обеспечение научно-педагогическими кадрами </w:t>
      </w:r>
    </w:p>
    <w:p w14:paraId="5BD60F1F" w14:textId="77777777" w:rsidR="00DA0C5F" w:rsidRPr="00A657F8" w:rsidRDefault="00DA0C5F" w:rsidP="00DA0C5F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образование, соответствующее профи</w:t>
      </w:r>
      <w:r>
        <w:rPr>
          <w:b w:val="0"/>
          <w:i w:val="0"/>
          <w:sz w:val="24"/>
          <w:szCs w:val="24"/>
        </w:rPr>
        <w:t>лю преподаваемой дисциплины составляет не менее 70</w:t>
      </w:r>
      <w:r>
        <w:rPr>
          <w:b w:val="0"/>
          <w:i w:val="0"/>
          <w:sz w:val="24"/>
          <w:szCs w:val="24"/>
          <w:lang w:val="en-US"/>
        </w:rPr>
        <w:t>%</w:t>
      </w:r>
      <w:r>
        <w:rPr>
          <w:b w:val="0"/>
          <w:i w:val="0"/>
          <w:sz w:val="24"/>
          <w:szCs w:val="24"/>
        </w:rPr>
        <w:t>.</w:t>
      </w:r>
    </w:p>
    <w:p w14:paraId="3E0EF865" w14:textId="2A7EC68B" w:rsidR="00DA0C5F" w:rsidRPr="00A657F8" w:rsidRDefault="00DA0C5F" w:rsidP="00DA0C5F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научно-педагогических работников, имеющих уч</w:t>
      </w:r>
      <w:r>
        <w:rPr>
          <w:b w:val="0"/>
          <w:i w:val="0"/>
          <w:sz w:val="24"/>
          <w:szCs w:val="24"/>
        </w:rPr>
        <w:t>еную степень и уче</w:t>
      </w:r>
      <w:r w:rsidR="00A331EF">
        <w:rPr>
          <w:b w:val="0"/>
          <w:i w:val="0"/>
          <w:sz w:val="24"/>
          <w:szCs w:val="24"/>
        </w:rPr>
        <w:t>ное звание составляет не менее 8</w:t>
      </w:r>
      <w:r>
        <w:rPr>
          <w:b w:val="0"/>
          <w:i w:val="0"/>
          <w:sz w:val="24"/>
          <w:szCs w:val="24"/>
        </w:rPr>
        <w:t>0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5F5C1641" w14:textId="60B1C83B" w:rsidR="00DA0C5F" w:rsidRPr="00A657F8" w:rsidRDefault="00DA0C5F" w:rsidP="00DA0C5F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  <w:lang w:val="en-US"/>
        </w:rPr>
      </w:pPr>
      <w:r w:rsidRPr="00C578C7">
        <w:rPr>
          <w:b w:val="0"/>
          <w:i w:val="0"/>
          <w:sz w:val="24"/>
          <w:szCs w:val="24"/>
        </w:rPr>
        <w:t>Доля  научно-педагогических работников из числа руководителей и работников организаций, деятельность которых связана с направленностью (профилем) и имеющих стаж работы в данной профессиональн</w:t>
      </w:r>
      <w:r>
        <w:rPr>
          <w:b w:val="0"/>
          <w:i w:val="0"/>
          <w:sz w:val="24"/>
          <w:szCs w:val="24"/>
        </w:rPr>
        <w:t>ой области не ме</w:t>
      </w:r>
      <w:r w:rsidR="00BD2C3E">
        <w:rPr>
          <w:b w:val="0"/>
          <w:i w:val="0"/>
          <w:sz w:val="24"/>
          <w:szCs w:val="24"/>
        </w:rPr>
        <w:t>нее 3 лет составляет не менее 7</w:t>
      </w:r>
      <w:r>
        <w:rPr>
          <w:b w:val="0"/>
          <w:i w:val="0"/>
          <w:sz w:val="24"/>
          <w:szCs w:val="24"/>
          <w:lang w:val="en-US"/>
        </w:rPr>
        <w:t>%.</w:t>
      </w:r>
    </w:p>
    <w:p w14:paraId="6ACE941A" w14:textId="77777777" w:rsidR="00DA0C5F" w:rsidRDefault="00DA0C5F" w:rsidP="00DA0C5F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7.2. Финансовое обеспечение</w:t>
      </w:r>
    </w:p>
    <w:p w14:paraId="12149725" w14:textId="77777777" w:rsidR="00DA0C5F" w:rsidRPr="00A657F8" w:rsidRDefault="00DA0C5F" w:rsidP="00DA0C5F">
      <w:pPr>
        <w:ind w:firstLine="708"/>
        <w:jc w:val="both"/>
        <w:rPr>
          <w:sz w:val="24"/>
          <w:szCs w:val="24"/>
        </w:rPr>
      </w:pPr>
      <w:r w:rsidRPr="00A657F8">
        <w:rPr>
          <w:sz w:val="24"/>
          <w:szCs w:val="24"/>
        </w:rPr>
        <w:t xml:space="preserve">Финансовое обеспечение реализации программы </w:t>
      </w:r>
      <w:r>
        <w:rPr>
          <w:sz w:val="24"/>
          <w:szCs w:val="24"/>
        </w:rPr>
        <w:t>магистратуры</w:t>
      </w:r>
      <w:r w:rsidRPr="00A657F8">
        <w:rPr>
          <w:sz w:val="24"/>
          <w:szCs w:val="24"/>
        </w:rPr>
        <w:t xml:space="preserve"> осуществля</w:t>
      </w:r>
      <w:r>
        <w:rPr>
          <w:sz w:val="24"/>
          <w:szCs w:val="24"/>
        </w:rPr>
        <w:t>ет</w:t>
      </w:r>
      <w:r w:rsidRPr="00A657F8">
        <w:rPr>
          <w:sz w:val="24"/>
          <w:szCs w:val="24"/>
        </w:rPr>
        <w:t xml:space="preserve">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</w:t>
      </w:r>
      <w:r>
        <w:rPr>
          <w:sz w:val="24"/>
          <w:szCs w:val="24"/>
        </w:rPr>
        <w:br/>
        <w:t xml:space="preserve">от 2 августа 2013 г. № </w:t>
      </w:r>
      <w:r w:rsidRPr="00A657F8">
        <w:rPr>
          <w:sz w:val="24"/>
          <w:szCs w:val="24"/>
        </w:rPr>
        <w:t>638 (зарегистрирован Министерством юстиции Российской Федерации 16 сен</w:t>
      </w:r>
      <w:r>
        <w:rPr>
          <w:sz w:val="24"/>
          <w:szCs w:val="24"/>
        </w:rPr>
        <w:t>тября 2013 г., регистрационный №</w:t>
      </w:r>
      <w:r w:rsidRPr="00A657F8">
        <w:rPr>
          <w:sz w:val="24"/>
          <w:szCs w:val="24"/>
        </w:rPr>
        <w:t xml:space="preserve"> 29967).</w:t>
      </w:r>
    </w:p>
    <w:p w14:paraId="3AF716EC" w14:textId="77777777" w:rsidR="00DA0C5F" w:rsidRDefault="00DA0C5F" w:rsidP="00DA0C5F">
      <w:pPr>
        <w:pStyle w:val="5"/>
        <w:spacing w:before="0" w:after="0"/>
        <w:ind w:firstLine="720"/>
        <w:jc w:val="both"/>
        <w:rPr>
          <w:b w:val="0"/>
          <w:i w:val="0"/>
          <w:sz w:val="24"/>
          <w:szCs w:val="24"/>
        </w:rPr>
      </w:pPr>
      <w:r w:rsidRPr="00E9464C">
        <w:rPr>
          <w:b w:val="0"/>
          <w:i w:val="0"/>
          <w:sz w:val="24"/>
          <w:szCs w:val="24"/>
        </w:rPr>
        <w:t>7.3. Сведения о материально-техническом и учебно-методическом обеспе</w:t>
      </w:r>
      <w:r>
        <w:rPr>
          <w:b w:val="0"/>
          <w:i w:val="0"/>
          <w:sz w:val="24"/>
          <w:szCs w:val="24"/>
        </w:rPr>
        <w:t>чении образовательной программы</w:t>
      </w:r>
    </w:p>
    <w:p w14:paraId="34372338" w14:textId="77777777" w:rsidR="00DA0C5F" w:rsidRDefault="00DA0C5F" w:rsidP="00DA0C5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Университет располагает всеми необходимыми учебными аудиториями</w:t>
      </w:r>
      <w:r w:rsidRPr="00B10911">
        <w:rPr>
          <w:sz w:val="24"/>
          <w:szCs w:val="24"/>
        </w:rPr>
        <w:t xml:space="preserve"> для проведения </w:t>
      </w:r>
      <w:r>
        <w:rPr>
          <w:sz w:val="24"/>
          <w:szCs w:val="24"/>
        </w:rPr>
        <w:t xml:space="preserve">лекционных, практических и лабораторных </w:t>
      </w:r>
      <w:r w:rsidRPr="00B10911">
        <w:rPr>
          <w:sz w:val="24"/>
          <w:szCs w:val="24"/>
        </w:rPr>
        <w:t>занятий,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самостоятельной работы и помещения</w:t>
      </w:r>
      <w:r>
        <w:rPr>
          <w:sz w:val="24"/>
          <w:szCs w:val="24"/>
        </w:rPr>
        <w:t>ми</w:t>
      </w:r>
      <w:r w:rsidRPr="00B10911">
        <w:rPr>
          <w:sz w:val="24"/>
          <w:szCs w:val="24"/>
        </w:rPr>
        <w:t xml:space="preserve"> для хранения и профилактического обслуживания учебного оборудования. </w:t>
      </w:r>
    </w:p>
    <w:p w14:paraId="200348DE" w14:textId="762A9167" w:rsidR="002F08F2" w:rsidRDefault="00DA0C5F" w:rsidP="00DA0C5F">
      <w:pPr>
        <w:ind w:firstLine="708"/>
        <w:jc w:val="both"/>
      </w:pPr>
      <w:r>
        <w:rPr>
          <w:sz w:val="24"/>
          <w:szCs w:val="24"/>
        </w:rPr>
        <w:t>Все</w:t>
      </w:r>
      <w:r w:rsidRPr="00B10911">
        <w:rPr>
          <w:sz w:val="24"/>
          <w:szCs w:val="24"/>
        </w:rPr>
        <w:t xml:space="preserve"> помещения укомплекто</w:t>
      </w:r>
      <w:r>
        <w:rPr>
          <w:sz w:val="24"/>
          <w:szCs w:val="24"/>
        </w:rPr>
        <w:t xml:space="preserve">ваны специализированной мебелью, необходимыми </w:t>
      </w:r>
      <w:r w:rsidRPr="00B10911">
        <w:rPr>
          <w:sz w:val="24"/>
          <w:szCs w:val="24"/>
        </w:rPr>
        <w:t>техническими средствами обучения, служащими для представления учебной информации большой аудитории.</w:t>
      </w:r>
      <w:bookmarkStart w:id="0" w:name="_GoBack"/>
      <w:bookmarkEnd w:id="0"/>
    </w:p>
    <w:sectPr w:rsidR="002F08F2" w:rsidSect="001C023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BFBA3" w14:textId="77777777" w:rsidR="00354CEE" w:rsidRDefault="00354CEE" w:rsidP="00473098">
      <w:r>
        <w:separator/>
      </w:r>
    </w:p>
  </w:endnote>
  <w:endnote w:type="continuationSeparator" w:id="0">
    <w:p w14:paraId="20FE3FF7" w14:textId="77777777" w:rsidR="00354CEE" w:rsidRDefault="00354CEE" w:rsidP="0047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0F2A3E" w14:textId="77777777" w:rsidR="00354CEE" w:rsidRDefault="00354CEE" w:rsidP="00473098">
      <w:r>
        <w:separator/>
      </w:r>
    </w:p>
  </w:footnote>
  <w:footnote w:type="continuationSeparator" w:id="0">
    <w:p w14:paraId="0C6E3D3E" w14:textId="77777777" w:rsidR="00354CEE" w:rsidRDefault="00354CEE" w:rsidP="0047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7DF4"/>
    <w:multiLevelType w:val="hybridMultilevel"/>
    <w:tmpl w:val="B4B035A8"/>
    <w:lvl w:ilvl="0" w:tplc="56C07430">
      <w:start w:val="1"/>
      <w:numFmt w:val="bullet"/>
      <w:lvlText w:val="-"/>
      <w:lvlJc w:val="left"/>
      <w:pPr>
        <w:tabs>
          <w:tab w:val="num" w:pos="1077"/>
        </w:tabs>
        <w:ind w:left="1440" w:hanging="703"/>
      </w:pPr>
      <w:rPr>
        <w:rFonts w:ascii="Palatino Linotype" w:hAnsi="Palatino Linotype" w:cs="Palatino Linotype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98"/>
    <w:rsid w:val="000013B4"/>
    <w:rsid w:val="0006106E"/>
    <w:rsid w:val="000777A4"/>
    <w:rsid w:val="00086578"/>
    <w:rsid w:val="00117F69"/>
    <w:rsid w:val="0013429F"/>
    <w:rsid w:val="001470AC"/>
    <w:rsid w:val="00147AED"/>
    <w:rsid w:val="00151758"/>
    <w:rsid w:val="001C0230"/>
    <w:rsid w:val="001E2D91"/>
    <w:rsid w:val="002112E3"/>
    <w:rsid w:val="0023798D"/>
    <w:rsid w:val="002671F4"/>
    <w:rsid w:val="002D6EAB"/>
    <w:rsid w:val="002F08F2"/>
    <w:rsid w:val="002F2B1D"/>
    <w:rsid w:val="00301731"/>
    <w:rsid w:val="003168E6"/>
    <w:rsid w:val="003362DC"/>
    <w:rsid w:val="00354CEE"/>
    <w:rsid w:val="00364D25"/>
    <w:rsid w:val="00365889"/>
    <w:rsid w:val="003C4F6F"/>
    <w:rsid w:val="003D3426"/>
    <w:rsid w:val="003D42F2"/>
    <w:rsid w:val="003E1BE1"/>
    <w:rsid w:val="003F2786"/>
    <w:rsid w:val="00436080"/>
    <w:rsid w:val="00457543"/>
    <w:rsid w:val="00473098"/>
    <w:rsid w:val="0047459D"/>
    <w:rsid w:val="00485DF3"/>
    <w:rsid w:val="004A0721"/>
    <w:rsid w:val="004B0138"/>
    <w:rsid w:val="004B1851"/>
    <w:rsid w:val="004E290D"/>
    <w:rsid w:val="004F0B6A"/>
    <w:rsid w:val="005021AC"/>
    <w:rsid w:val="00511686"/>
    <w:rsid w:val="00525289"/>
    <w:rsid w:val="005303F9"/>
    <w:rsid w:val="005614C0"/>
    <w:rsid w:val="00592A67"/>
    <w:rsid w:val="0062543F"/>
    <w:rsid w:val="0063348B"/>
    <w:rsid w:val="006664B4"/>
    <w:rsid w:val="006964B3"/>
    <w:rsid w:val="006E6B43"/>
    <w:rsid w:val="0070458B"/>
    <w:rsid w:val="007048E5"/>
    <w:rsid w:val="00716107"/>
    <w:rsid w:val="00761B36"/>
    <w:rsid w:val="007B589A"/>
    <w:rsid w:val="007C6606"/>
    <w:rsid w:val="007F6A6F"/>
    <w:rsid w:val="008129CD"/>
    <w:rsid w:val="0081726F"/>
    <w:rsid w:val="00854CF7"/>
    <w:rsid w:val="00883FE2"/>
    <w:rsid w:val="00896BAF"/>
    <w:rsid w:val="008C553D"/>
    <w:rsid w:val="008E3D44"/>
    <w:rsid w:val="008F5BA7"/>
    <w:rsid w:val="009059D1"/>
    <w:rsid w:val="009143EB"/>
    <w:rsid w:val="0093056A"/>
    <w:rsid w:val="00956C9F"/>
    <w:rsid w:val="0096017C"/>
    <w:rsid w:val="00987E28"/>
    <w:rsid w:val="009E5290"/>
    <w:rsid w:val="00A17007"/>
    <w:rsid w:val="00A331EF"/>
    <w:rsid w:val="00A822FF"/>
    <w:rsid w:val="00A85CCE"/>
    <w:rsid w:val="00AE523A"/>
    <w:rsid w:val="00AF6436"/>
    <w:rsid w:val="00B1453A"/>
    <w:rsid w:val="00B20149"/>
    <w:rsid w:val="00B6304D"/>
    <w:rsid w:val="00B70E04"/>
    <w:rsid w:val="00B7552D"/>
    <w:rsid w:val="00B80D29"/>
    <w:rsid w:val="00BD25B4"/>
    <w:rsid w:val="00BD2C3E"/>
    <w:rsid w:val="00C07860"/>
    <w:rsid w:val="00C139AD"/>
    <w:rsid w:val="00C14C3F"/>
    <w:rsid w:val="00C15AD9"/>
    <w:rsid w:val="00C40BA2"/>
    <w:rsid w:val="00C578C7"/>
    <w:rsid w:val="00C67D06"/>
    <w:rsid w:val="00CA633F"/>
    <w:rsid w:val="00CE4646"/>
    <w:rsid w:val="00CE60BF"/>
    <w:rsid w:val="00CF2A46"/>
    <w:rsid w:val="00D251E0"/>
    <w:rsid w:val="00D811AC"/>
    <w:rsid w:val="00D909B8"/>
    <w:rsid w:val="00DA0C5F"/>
    <w:rsid w:val="00DA4DF5"/>
    <w:rsid w:val="00E11669"/>
    <w:rsid w:val="00E66E8A"/>
    <w:rsid w:val="00E82918"/>
    <w:rsid w:val="00E85680"/>
    <w:rsid w:val="00ED53D8"/>
    <w:rsid w:val="00F02E07"/>
    <w:rsid w:val="00F42B78"/>
    <w:rsid w:val="00F457A1"/>
    <w:rsid w:val="00F70CA4"/>
    <w:rsid w:val="00FA3DDE"/>
    <w:rsid w:val="00FD69FE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9088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098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5">
    <w:name w:val="heading 5"/>
    <w:basedOn w:val="a"/>
    <w:next w:val="a"/>
    <w:link w:val="50"/>
    <w:qFormat/>
    <w:rsid w:val="002F08F2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473098"/>
    <w:rPr>
      <w:lang w:eastAsia="en-US"/>
    </w:rPr>
  </w:style>
  <w:style w:type="paragraph" w:styleId="a4">
    <w:name w:val="footnote text"/>
    <w:basedOn w:val="a"/>
    <w:link w:val="a3"/>
    <w:semiHidden/>
    <w:rsid w:val="00473098"/>
    <w:rPr>
      <w:rFonts w:asciiTheme="minorHAnsi" w:eastAsiaTheme="minorEastAsia" w:hAnsiTheme="minorHAnsi" w:cstheme="minorBidi"/>
      <w:sz w:val="24"/>
      <w:szCs w:val="24"/>
    </w:rPr>
  </w:style>
  <w:style w:type="character" w:customStyle="1" w:styleId="1">
    <w:name w:val="Текст сноски Знак1"/>
    <w:basedOn w:val="a0"/>
    <w:uiPriority w:val="99"/>
    <w:semiHidden/>
    <w:rsid w:val="00473098"/>
    <w:rPr>
      <w:rFonts w:ascii="Times New Roman" w:eastAsia="Times New Roman" w:hAnsi="Times New Roman" w:cs="Times New Roman"/>
      <w:lang w:eastAsia="en-US"/>
    </w:rPr>
  </w:style>
  <w:style w:type="character" w:styleId="a5">
    <w:name w:val="footnote reference"/>
    <w:semiHidden/>
    <w:rsid w:val="00473098"/>
    <w:rPr>
      <w:vertAlign w:val="superscript"/>
    </w:rPr>
  </w:style>
  <w:style w:type="character" w:customStyle="1" w:styleId="50">
    <w:name w:val="Заголовок 5 Знак"/>
    <w:basedOn w:val="a0"/>
    <w:link w:val="5"/>
    <w:rsid w:val="002F08F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6">
    <w:name w:val="List Paragraph"/>
    <w:basedOn w:val="a"/>
    <w:uiPriority w:val="34"/>
    <w:qFormat/>
    <w:rsid w:val="002F08F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51E0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51E0"/>
    <w:rPr>
      <w:rFonts w:ascii="Lucida Grande CY" w:eastAsia="Times New Roman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1241</Words>
  <Characters>7075</Characters>
  <Application>Microsoft Macintosh Word</Application>
  <DocSecurity>0</DocSecurity>
  <Lines>58</Lines>
  <Paragraphs>16</Paragraphs>
  <ScaleCrop>false</ScaleCrop>
  <Company>Смоленский государственный университет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 ФМФ</dc:creator>
  <cp:keywords/>
  <dc:description/>
  <cp:lastModifiedBy>Декан ФМФ</cp:lastModifiedBy>
  <cp:revision>107</cp:revision>
  <dcterms:created xsi:type="dcterms:W3CDTF">2015-10-15T08:24:00Z</dcterms:created>
  <dcterms:modified xsi:type="dcterms:W3CDTF">2017-10-28T05:43:00Z</dcterms:modified>
</cp:coreProperties>
</file>