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FE" w:rsidRPr="00DA77C0" w:rsidRDefault="004F61FE" w:rsidP="004F61FE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bCs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08D55F" wp14:editId="65EE83F0">
            <wp:simplePos x="0" y="0"/>
            <wp:positionH relativeFrom="column">
              <wp:posOffset>2404110</wp:posOffset>
            </wp:positionH>
            <wp:positionV relativeFrom="paragraph">
              <wp:posOffset>-529590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2" name="Рисунок 2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1FE" w:rsidRPr="00DA77C0" w:rsidRDefault="004F61FE" w:rsidP="004F61FE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F61FE" w:rsidRPr="00DA77C0" w:rsidRDefault="004F61FE" w:rsidP="004F61FE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F61FE" w:rsidRPr="00DA77C0" w:rsidRDefault="004F61FE" w:rsidP="004F61FE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ИНФОРМАЦИОННЫЙ ЦЕНТР АТОМНОЙ ЭНЕРГИИ</w:t>
      </w:r>
    </w:p>
    <w:p w:rsidR="004F61FE" w:rsidRPr="00DA77C0" w:rsidRDefault="004F61FE" w:rsidP="004F61FE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214000, г. Смоленск, ул. Пржевальского, 4; тел. (4812) 68-30-85</w:t>
      </w:r>
    </w:p>
    <w:p w:rsidR="004F61FE" w:rsidRPr="00C544E3" w:rsidRDefault="001C5B9D" w:rsidP="004F61FE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u w:val="single"/>
          <w:lang w:eastAsia="en-US"/>
        </w:rPr>
      </w:pPr>
      <w:hyperlink r:id="rId10" w:history="1"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www</w:t>
        </w:r>
        <w:r w:rsidR="004F61FE" w:rsidRPr="00C544E3">
          <w:rPr>
            <w:rStyle w:val="a3"/>
            <w:rFonts w:asciiTheme="minorHAnsi" w:eastAsiaTheme="minorHAnsi" w:hAnsiTheme="minorHAnsi"/>
            <w:sz w:val="24"/>
            <w:szCs w:val="24"/>
            <w:lang w:eastAsia="en-US"/>
          </w:rPr>
          <w:t>.</w:t>
        </w:r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smolensk</w:t>
        </w:r>
        <w:r w:rsidR="004F61FE" w:rsidRPr="00C544E3">
          <w:rPr>
            <w:rStyle w:val="a3"/>
            <w:rFonts w:asciiTheme="minorHAnsi" w:eastAsiaTheme="minorHAnsi" w:hAnsiTheme="minorHAnsi"/>
            <w:sz w:val="24"/>
            <w:szCs w:val="24"/>
            <w:lang w:eastAsia="en-US"/>
          </w:rPr>
          <w:t>.</w:t>
        </w:r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myatom</w:t>
        </w:r>
        <w:r w:rsidR="004F61FE" w:rsidRPr="00C544E3">
          <w:rPr>
            <w:rStyle w:val="a3"/>
            <w:rFonts w:asciiTheme="minorHAnsi" w:eastAsiaTheme="minorHAnsi" w:hAnsiTheme="minorHAnsi"/>
            <w:sz w:val="24"/>
            <w:szCs w:val="24"/>
            <w:lang w:eastAsia="en-US"/>
          </w:rPr>
          <w:t>.</w:t>
        </w:r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ru</w:t>
        </w:r>
      </w:hyperlink>
      <w:r w:rsidR="004F61FE" w:rsidRPr="00C544E3">
        <w:rPr>
          <w:rFonts w:asciiTheme="minorHAnsi" w:eastAsiaTheme="minorHAnsi" w:hAnsiTheme="minorHAnsi"/>
          <w:color w:val="E36C0A" w:themeColor="accent6" w:themeShade="BF"/>
          <w:sz w:val="24"/>
          <w:szCs w:val="24"/>
          <w:u w:val="single"/>
          <w:lang w:eastAsia="en-US"/>
        </w:rPr>
        <w:t xml:space="preserve">  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e</w:t>
      </w:r>
      <w:r w:rsidR="004F61FE" w:rsidRPr="00C544E3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-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mail</w:t>
      </w:r>
      <w:r w:rsidR="004F61FE" w:rsidRPr="00C544E3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: 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smolensk</w:t>
      </w:r>
      <w:r w:rsidR="004F61FE" w:rsidRPr="00C544E3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@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myatom</w:t>
      </w:r>
      <w:r w:rsidR="004F61FE" w:rsidRPr="00C544E3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.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ru</w:t>
      </w:r>
    </w:p>
    <w:p w:rsidR="00C544E3" w:rsidRDefault="00C544E3" w:rsidP="00C544E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5279FE" w:rsidRPr="008F36F1" w:rsidRDefault="005279FE" w:rsidP="00C544E3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8F36F1">
        <w:rPr>
          <w:b/>
          <w:bCs/>
          <w:color w:val="000000"/>
          <w:spacing w:val="6"/>
          <w:sz w:val="28"/>
          <w:szCs w:val="28"/>
        </w:rPr>
        <w:t>«Навстречу Менделееву»:</w:t>
      </w:r>
      <w:r w:rsidR="008F36F1">
        <w:rPr>
          <w:b/>
          <w:bCs/>
          <w:color w:val="000000"/>
          <w:spacing w:val="6"/>
          <w:sz w:val="28"/>
          <w:szCs w:val="28"/>
        </w:rPr>
        <w:t xml:space="preserve"> смоленские учителя разыграли «химические вопросы»</w:t>
      </w:r>
    </w:p>
    <w:p w:rsidR="008F36F1" w:rsidRDefault="008F36F1" w:rsidP="00C544E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C544E3" w:rsidRDefault="00C544E3" w:rsidP="00C544E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В год </w:t>
      </w:r>
      <w:r w:rsidR="004266F0">
        <w:rPr>
          <w:bCs/>
          <w:color w:val="000000"/>
          <w:spacing w:val="6"/>
          <w:sz w:val="28"/>
          <w:szCs w:val="28"/>
        </w:rPr>
        <w:t xml:space="preserve"> юбилейного празднования 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Pr="00C544E3">
        <w:rPr>
          <w:bCs/>
          <w:color w:val="000000"/>
          <w:spacing w:val="6"/>
          <w:sz w:val="28"/>
          <w:szCs w:val="28"/>
        </w:rPr>
        <w:t>Периодической системы х</w:t>
      </w:r>
      <w:r w:rsidR="00013BC4">
        <w:rPr>
          <w:bCs/>
          <w:color w:val="000000"/>
          <w:spacing w:val="6"/>
          <w:sz w:val="28"/>
          <w:szCs w:val="28"/>
        </w:rPr>
        <w:t xml:space="preserve">имических элементов </w:t>
      </w:r>
      <w:r w:rsidRPr="00C544E3">
        <w:rPr>
          <w:bCs/>
          <w:color w:val="000000"/>
          <w:spacing w:val="6"/>
          <w:sz w:val="28"/>
          <w:szCs w:val="28"/>
        </w:rPr>
        <w:t xml:space="preserve">Информационный центр по атомной энергии (ИЦАЭ) Смоленска </w:t>
      </w:r>
      <w:r>
        <w:rPr>
          <w:bCs/>
          <w:color w:val="000000"/>
          <w:spacing w:val="6"/>
          <w:sz w:val="28"/>
          <w:szCs w:val="28"/>
        </w:rPr>
        <w:t>продолжает проводить специальную интерактивную познавательную программу «Навстречу Менделееву».</w:t>
      </w:r>
    </w:p>
    <w:p w:rsidR="0064720A" w:rsidRDefault="00C544E3" w:rsidP="00C544E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13 ноября </w:t>
      </w:r>
      <w:r w:rsidR="004266F0">
        <w:rPr>
          <w:bCs/>
          <w:color w:val="000000"/>
          <w:spacing w:val="6"/>
          <w:sz w:val="28"/>
          <w:szCs w:val="28"/>
        </w:rPr>
        <w:t>к научному международному сообществу</w:t>
      </w:r>
      <w:r w:rsidR="001250EE">
        <w:rPr>
          <w:bCs/>
          <w:color w:val="000000"/>
          <w:spacing w:val="6"/>
          <w:sz w:val="28"/>
          <w:szCs w:val="28"/>
        </w:rPr>
        <w:t xml:space="preserve"> также</w:t>
      </w:r>
      <w:r w:rsidR="004266F0">
        <w:rPr>
          <w:bCs/>
          <w:color w:val="000000"/>
          <w:spacing w:val="6"/>
          <w:sz w:val="28"/>
          <w:szCs w:val="28"/>
        </w:rPr>
        <w:t xml:space="preserve"> присоединились учителя химии и биологии региональных школ. Специально для них сотрудники ИЦАЭ </w:t>
      </w:r>
      <w:r w:rsidR="0064720A">
        <w:rPr>
          <w:bCs/>
          <w:color w:val="000000"/>
          <w:spacing w:val="6"/>
          <w:sz w:val="28"/>
          <w:szCs w:val="28"/>
        </w:rPr>
        <w:t>вместе со своим партнёром – Смоленским областным институтом развития образования (СОИРО) –</w:t>
      </w:r>
      <w:r w:rsidR="004266F0">
        <w:rPr>
          <w:bCs/>
          <w:color w:val="000000"/>
          <w:spacing w:val="6"/>
          <w:sz w:val="28"/>
          <w:szCs w:val="28"/>
        </w:rPr>
        <w:t xml:space="preserve"> провели </w:t>
      </w:r>
      <w:proofErr w:type="spellStart"/>
      <w:r w:rsidR="004266F0">
        <w:rPr>
          <w:bCs/>
          <w:color w:val="000000"/>
          <w:spacing w:val="6"/>
          <w:sz w:val="28"/>
          <w:szCs w:val="28"/>
        </w:rPr>
        <w:t>брейн</w:t>
      </w:r>
      <w:proofErr w:type="spellEnd"/>
      <w:r w:rsidR="004266F0">
        <w:rPr>
          <w:bCs/>
          <w:color w:val="000000"/>
          <w:spacing w:val="6"/>
          <w:sz w:val="28"/>
          <w:szCs w:val="28"/>
        </w:rPr>
        <w:t xml:space="preserve">-ринг и разыграли серию «химических» вопросов.  </w:t>
      </w:r>
    </w:p>
    <w:p w:rsidR="005279FE" w:rsidRDefault="005279FE" w:rsidP="00C544E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Перед началом игры доцент кафедры методики преподавания предметов естественно-математического цикла СОИРО Елена Буренина поприветствовала игроков</w:t>
      </w:r>
      <w:r w:rsidR="00AA7940">
        <w:rPr>
          <w:bCs/>
          <w:color w:val="000000"/>
          <w:spacing w:val="6"/>
          <w:sz w:val="28"/>
          <w:szCs w:val="28"/>
        </w:rPr>
        <w:t xml:space="preserve"> и </w:t>
      </w:r>
      <w:r>
        <w:rPr>
          <w:bCs/>
          <w:color w:val="000000"/>
          <w:spacing w:val="6"/>
          <w:sz w:val="28"/>
          <w:szCs w:val="28"/>
        </w:rPr>
        <w:t>рассказала о педагогическом наследии Д.И. Менделеева</w:t>
      </w:r>
      <w:r w:rsidR="00AA7940">
        <w:rPr>
          <w:bCs/>
          <w:color w:val="000000"/>
          <w:spacing w:val="6"/>
          <w:sz w:val="28"/>
          <w:szCs w:val="28"/>
        </w:rPr>
        <w:t>. Она п</w:t>
      </w:r>
      <w:r>
        <w:rPr>
          <w:bCs/>
          <w:color w:val="000000"/>
          <w:spacing w:val="6"/>
          <w:sz w:val="28"/>
          <w:szCs w:val="28"/>
        </w:rPr>
        <w:t xml:space="preserve">одчеркнула, что на закрытии Года в Японии периодической системе химических элементов будет официально присвоено имя великого учёного.   </w:t>
      </w:r>
    </w:p>
    <w:p w:rsidR="00C544E3" w:rsidRDefault="00013BC4" w:rsidP="00C544E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Во время игры участники программы </w:t>
      </w:r>
      <w:r w:rsidR="00C544E3">
        <w:rPr>
          <w:bCs/>
          <w:color w:val="000000"/>
          <w:spacing w:val="6"/>
          <w:sz w:val="28"/>
          <w:szCs w:val="28"/>
        </w:rPr>
        <w:t xml:space="preserve">ИЦАЭ вспомнили об </w:t>
      </w:r>
      <w:r w:rsidR="00C544E3" w:rsidRPr="00C544E3">
        <w:rPr>
          <w:bCs/>
          <w:color w:val="000000"/>
          <w:spacing w:val="6"/>
          <w:sz w:val="28"/>
          <w:szCs w:val="28"/>
        </w:rPr>
        <w:t xml:space="preserve">интересных фактах, связанных с таблицей Менделеева, </w:t>
      </w:r>
      <w:r w:rsidR="00C544E3">
        <w:rPr>
          <w:bCs/>
          <w:color w:val="000000"/>
          <w:spacing w:val="6"/>
          <w:sz w:val="28"/>
          <w:szCs w:val="28"/>
        </w:rPr>
        <w:t xml:space="preserve">а также об </w:t>
      </w:r>
      <w:r w:rsidR="00C544E3" w:rsidRPr="00C544E3">
        <w:rPr>
          <w:bCs/>
          <w:color w:val="000000"/>
          <w:spacing w:val="6"/>
          <w:sz w:val="28"/>
          <w:szCs w:val="28"/>
        </w:rPr>
        <w:t xml:space="preserve">элементах с атомными числами  115 и 118 – </w:t>
      </w:r>
      <w:proofErr w:type="spellStart"/>
      <w:r w:rsidR="00C544E3" w:rsidRPr="00C544E3">
        <w:rPr>
          <w:bCs/>
          <w:color w:val="000000"/>
          <w:spacing w:val="6"/>
          <w:sz w:val="28"/>
          <w:szCs w:val="28"/>
        </w:rPr>
        <w:t>московий</w:t>
      </w:r>
      <w:proofErr w:type="spellEnd"/>
      <w:r w:rsidR="00C544E3" w:rsidRPr="00C544E3">
        <w:rPr>
          <w:bCs/>
          <w:color w:val="000000"/>
          <w:spacing w:val="6"/>
          <w:sz w:val="28"/>
          <w:szCs w:val="28"/>
        </w:rPr>
        <w:t xml:space="preserve"> (</w:t>
      </w:r>
      <w:proofErr w:type="spellStart"/>
      <w:r w:rsidR="00C544E3" w:rsidRPr="00C544E3">
        <w:rPr>
          <w:bCs/>
          <w:color w:val="000000"/>
          <w:spacing w:val="6"/>
          <w:sz w:val="28"/>
          <w:szCs w:val="28"/>
        </w:rPr>
        <w:t>Mc</w:t>
      </w:r>
      <w:proofErr w:type="spellEnd"/>
      <w:r w:rsidR="00C544E3" w:rsidRPr="00C544E3">
        <w:rPr>
          <w:bCs/>
          <w:color w:val="000000"/>
          <w:spacing w:val="6"/>
          <w:sz w:val="28"/>
          <w:szCs w:val="28"/>
        </w:rPr>
        <w:t xml:space="preserve">) и </w:t>
      </w:r>
      <w:proofErr w:type="spellStart"/>
      <w:r w:rsidR="00C544E3" w:rsidRPr="00C544E3">
        <w:rPr>
          <w:bCs/>
          <w:color w:val="000000"/>
          <w:spacing w:val="6"/>
          <w:sz w:val="28"/>
          <w:szCs w:val="28"/>
        </w:rPr>
        <w:t>оганессон</w:t>
      </w:r>
      <w:proofErr w:type="spellEnd"/>
      <w:r w:rsidR="00C544E3" w:rsidRPr="00C544E3">
        <w:rPr>
          <w:bCs/>
          <w:color w:val="000000"/>
          <w:spacing w:val="6"/>
          <w:sz w:val="28"/>
          <w:szCs w:val="28"/>
        </w:rPr>
        <w:t xml:space="preserve"> (OG)</w:t>
      </w:r>
      <w:r w:rsidR="00AA7940">
        <w:rPr>
          <w:bCs/>
          <w:color w:val="000000"/>
          <w:spacing w:val="6"/>
          <w:sz w:val="28"/>
          <w:szCs w:val="28"/>
        </w:rPr>
        <w:t xml:space="preserve">, которые </w:t>
      </w:r>
      <w:r w:rsidR="00C544E3" w:rsidRPr="00C544E3">
        <w:rPr>
          <w:bCs/>
          <w:color w:val="000000"/>
          <w:spacing w:val="6"/>
          <w:sz w:val="28"/>
          <w:szCs w:val="28"/>
        </w:rPr>
        <w:t>были открыты уч</w:t>
      </w:r>
      <w:r w:rsidR="00AA7940">
        <w:rPr>
          <w:bCs/>
          <w:color w:val="000000"/>
          <w:spacing w:val="6"/>
          <w:sz w:val="28"/>
          <w:szCs w:val="28"/>
        </w:rPr>
        <w:t>ё</w:t>
      </w:r>
      <w:r w:rsidR="00C544E3" w:rsidRPr="00C544E3">
        <w:rPr>
          <w:bCs/>
          <w:color w:val="000000"/>
          <w:spacing w:val="6"/>
          <w:sz w:val="28"/>
          <w:szCs w:val="28"/>
        </w:rPr>
        <w:t>ными Объедин</w:t>
      </w:r>
      <w:r w:rsidR="00AA7940">
        <w:rPr>
          <w:bCs/>
          <w:color w:val="000000"/>
          <w:spacing w:val="6"/>
          <w:sz w:val="28"/>
          <w:szCs w:val="28"/>
        </w:rPr>
        <w:t>ё</w:t>
      </w:r>
      <w:r w:rsidR="00C544E3" w:rsidRPr="00C544E3">
        <w:rPr>
          <w:bCs/>
          <w:color w:val="000000"/>
          <w:spacing w:val="6"/>
          <w:sz w:val="28"/>
          <w:szCs w:val="28"/>
        </w:rPr>
        <w:t>нного института ядерных исследований в Дубне.</w:t>
      </w:r>
    </w:p>
    <w:p w:rsidR="005279FE" w:rsidRDefault="004266F0" w:rsidP="00C544E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Кроме того, игроки должны были ответить</w:t>
      </w:r>
      <w:r w:rsidR="005279FE">
        <w:rPr>
          <w:bCs/>
          <w:color w:val="000000"/>
          <w:spacing w:val="6"/>
          <w:sz w:val="28"/>
          <w:szCs w:val="28"/>
        </w:rPr>
        <w:t>, к</w:t>
      </w:r>
      <w:r w:rsidR="005279FE" w:rsidRPr="005279FE">
        <w:rPr>
          <w:bCs/>
          <w:color w:val="000000"/>
          <w:spacing w:val="6"/>
          <w:sz w:val="28"/>
          <w:szCs w:val="28"/>
        </w:rPr>
        <w:t>акая форма Периодической системы утверждена Международным союзом теоретической и прикладной химии (IUPAC) в качестве основно</w:t>
      </w:r>
      <w:r w:rsidR="005279FE">
        <w:rPr>
          <w:bCs/>
          <w:color w:val="000000"/>
          <w:spacing w:val="6"/>
          <w:sz w:val="28"/>
          <w:szCs w:val="28"/>
        </w:rPr>
        <w:t xml:space="preserve">й, какой радиоактивный элемент </w:t>
      </w:r>
      <w:r w:rsidR="005279FE" w:rsidRPr="005279FE">
        <w:rPr>
          <w:bCs/>
          <w:color w:val="000000"/>
          <w:spacing w:val="6"/>
          <w:sz w:val="28"/>
          <w:szCs w:val="28"/>
        </w:rPr>
        <w:t>сейчас носит сво</w:t>
      </w:r>
      <w:r w:rsidR="005279FE">
        <w:rPr>
          <w:bCs/>
          <w:color w:val="000000"/>
          <w:spacing w:val="6"/>
          <w:sz w:val="28"/>
          <w:szCs w:val="28"/>
        </w:rPr>
        <w:t>ё</w:t>
      </w:r>
      <w:r w:rsidR="005279FE" w:rsidRPr="005279FE">
        <w:rPr>
          <w:bCs/>
          <w:color w:val="000000"/>
          <w:spacing w:val="6"/>
          <w:sz w:val="28"/>
          <w:szCs w:val="28"/>
        </w:rPr>
        <w:t xml:space="preserve"> имя в честь американского физика-</w:t>
      </w:r>
      <w:r w:rsidR="005279FE">
        <w:rPr>
          <w:bCs/>
          <w:color w:val="000000"/>
          <w:spacing w:val="6"/>
          <w:sz w:val="28"/>
          <w:szCs w:val="28"/>
        </w:rPr>
        <w:t>ядерщика, «отца ядерно</w:t>
      </w:r>
      <w:r w:rsidR="00A969FF">
        <w:rPr>
          <w:bCs/>
          <w:color w:val="000000"/>
          <w:spacing w:val="6"/>
          <w:sz w:val="28"/>
          <w:szCs w:val="28"/>
        </w:rPr>
        <w:t xml:space="preserve">й» </w:t>
      </w:r>
      <w:proofErr w:type="gramStart"/>
      <w:r w:rsidR="00A969FF">
        <w:rPr>
          <w:bCs/>
          <w:color w:val="000000"/>
          <w:spacing w:val="6"/>
          <w:sz w:val="28"/>
          <w:szCs w:val="28"/>
        </w:rPr>
        <w:t>химии</w:t>
      </w:r>
      <w:proofErr w:type="gramEnd"/>
      <w:r w:rsidR="00A969FF">
        <w:rPr>
          <w:bCs/>
          <w:color w:val="000000"/>
          <w:spacing w:val="6"/>
          <w:sz w:val="28"/>
          <w:szCs w:val="28"/>
        </w:rPr>
        <w:t xml:space="preserve"> и </w:t>
      </w:r>
      <w:proofErr w:type="gramStart"/>
      <w:r w:rsidR="00A969FF">
        <w:rPr>
          <w:bCs/>
          <w:color w:val="000000"/>
          <w:spacing w:val="6"/>
          <w:sz w:val="28"/>
          <w:szCs w:val="28"/>
        </w:rPr>
        <w:t>какую</w:t>
      </w:r>
      <w:proofErr w:type="gramEnd"/>
      <w:r w:rsidR="005279FE">
        <w:rPr>
          <w:bCs/>
          <w:color w:val="000000"/>
          <w:spacing w:val="6"/>
          <w:sz w:val="28"/>
          <w:szCs w:val="28"/>
        </w:rPr>
        <w:t xml:space="preserve"> книг</w:t>
      </w:r>
      <w:r w:rsidR="00A969FF">
        <w:rPr>
          <w:bCs/>
          <w:color w:val="000000"/>
          <w:spacing w:val="6"/>
          <w:sz w:val="28"/>
          <w:szCs w:val="28"/>
        </w:rPr>
        <w:t>у</w:t>
      </w:r>
      <w:r w:rsidR="005279FE">
        <w:rPr>
          <w:bCs/>
          <w:color w:val="000000"/>
          <w:spacing w:val="6"/>
          <w:sz w:val="28"/>
          <w:szCs w:val="28"/>
        </w:rPr>
        <w:t xml:space="preserve"> Дмитрий Менделеев называл «любимое дитя моё».</w:t>
      </w:r>
    </w:p>
    <w:p w:rsidR="00A969FF" w:rsidRDefault="001250EE" w:rsidP="00C544E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По результатам игры победу одержали две команды – «Протон» </w:t>
      </w:r>
      <w:r w:rsidR="00A969FF">
        <w:rPr>
          <w:bCs/>
          <w:color w:val="000000"/>
          <w:spacing w:val="6"/>
          <w:sz w:val="28"/>
          <w:szCs w:val="28"/>
        </w:rPr>
        <w:t xml:space="preserve">из Смоленского района </w:t>
      </w:r>
      <w:r>
        <w:rPr>
          <w:bCs/>
          <w:color w:val="000000"/>
          <w:spacing w:val="6"/>
          <w:sz w:val="28"/>
          <w:szCs w:val="28"/>
        </w:rPr>
        <w:t>и «</w:t>
      </w:r>
      <w:proofErr w:type="spellStart"/>
      <w:r>
        <w:rPr>
          <w:bCs/>
          <w:color w:val="000000"/>
          <w:spacing w:val="6"/>
          <w:sz w:val="28"/>
          <w:szCs w:val="28"/>
        </w:rPr>
        <w:t>Литос</w:t>
      </w:r>
      <w:proofErr w:type="spellEnd"/>
      <w:r>
        <w:rPr>
          <w:bCs/>
          <w:color w:val="000000"/>
          <w:spacing w:val="6"/>
          <w:sz w:val="28"/>
          <w:szCs w:val="28"/>
        </w:rPr>
        <w:t>»</w:t>
      </w:r>
      <w:r w:rsidR="00A969FF">
        <w:rPr>
          <w:bCs/>
          <w:color w:val="000000"/>
          <w:spacing w:val="6"/>
          <w:sz w:val="28"/>
          <w:szCs w:val="28"/>
        </w:rPr>
        <w:t xml:space="preserve"> из </w:t>
      </w:r>
      <w:proofErr w:type="spellStart"/>
      <w:r w:rsidR="00A969FF">
        <w:rPr>
          <w:bCs/>
          <w:color w:val="000000"/>
          <w:spacing w:val="6"/>
          <w:sz w:val="28"/>
          <w:szCs w:val="28"/>
        </w:rPr>
        <w:t>Сафоновского</w:t>
      </w:r>
      <w:proofErr w:type="spellEnd"/>
      <w:r w:rsidR="00A969FF">
        <w:rPr>
          <w:bCs/>
          <w:color w:val="000000"/>
          <w:spacing w:val="6"/>
          <w:sz w:val="28"/>
          <w:szCs w:val="28"/>
        </w:rPr>
        <w:t xml:space="preserve"> района</w:t>
      </w:r>
      <w:r>
        <w:rPr>
          <w:bCs/>
          <w:color w:val="000000"/>
          <w:spacing w:val="6"/>
          <w:sz w:val="28"/>
          <w:szCs w:val="28"/>
        </w:rPr>
        <w:t xml:space="preserve">. </w:t>
      </w:r>
    </w:p>
    <w:p w:rsidR="00C544E3" w:rsidRPr="00C544E3" w:rsidRDefault="001250EE" w:rsidP="00C544E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В подарок от ИЦАЭ п</w:t>
      </w:r>
      <w:r w:rsidR="00C544E3" w:rsidRPr="00C544E3">
        <w:rPr>
          <w:bCs/>
          <w:color w:val="000000"/>
          <w:spacing w:val="6"/>
          <w:sz w:val="28"/>
          <w:szCs w:val="28"/>
        </w:rPr>
        <w:t xml:space="preserve">обедители </w:t>
      </w:r>
      <w:r>
        <w:rPr>
          <w:bCs/>
          <w:color w:val="000000"/>
          <w:spacing w:val="6"/>
          <w:sz w:val="28"/>
          <w:szCs w:val="28"/>
        </w:rPr>
        <w:t xml:space="preserve">получили интеллектуальную игру «Хронограф». </w:t>
      </w:r>
    </w:p>
    <w:p w:rsidR="00245273" w:rsidRDefault="003D5D81" w:rsidP="003D5D81">
      <w:pPr>
        <w:spacing w:line="276" w:lineRule="auto"/>
        <w:ind w:left="113" w:right="113" w:firstLine="709"/>
        <w:jc w:val="center"/>
        <w:rPr>
          <w:b/>
          <w:bCs/>
          <w:color w:val="000000"/>
          <w:spacing w:val="6"/>
          <w:sz w:val="28"/>
          <w:szCs w:val="28"/>
        </w:rPr>
      </w:pPr>
      <w:bookmarkStart w:id="0" w:name="_GoBack"/>
      <w:r>
        <w:rPr>
          <w:b/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3657600" cy="2432304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5D81" w:rsidRDefault="003D5D81" w:rsidP="003D5D81">
      <w:pPr>
        <w:spacing w:line="276" w:lineRule="auto"/>
        <w:ind w:left="113" w:right="113" w:firstLine="709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noProof/>
          <w:color w:val="000000"/>
          <w:spacing w:val="6"/>
          <w:sz w:val="28"/>
          <w:szCs w:val="28"/>
        </w:rPr>
        <w:drawing>
          <wp:inline distT="0" distB="0" distL="0" distR="0" wp14:anchorId="44FF9CA1" wp14:editId="1D28A798">
            <wp:extent cx="3657600" cy="243230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D81" w:rsidRDefault="003D5D81" w:rsidP="003D5D81">
      <w:pPr>
        <w:spacing w:line="276" w:lineRule="auto"/>
        <w:ind w:left="113" w:right="113" w:firstLine="709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657600" cy="2432304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D81" w:rsidRDefault="003D5D81" w:rsidP="003D5D81">
      <w:pPr>
        <w:spacing w:line="276" w:lineRule="auto"/>
        <w:ind w:left="113" w:right="113" w:firstLine="709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3657600" cy="2432304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D81" w:rsidRPr="00C544E3" w:rsidRDefault="003D5D81" w:rsidP="003D5D81">
      <w:pPr>
        <w:spacing w:line="276" w:lineRule="auto"/>
        <w:ind w:left="113" w:right="113" w:firstLine="709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657600" cy="2432304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D81" w:rsidRPr="00C544E3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9D" w:rsidRDefault="001C5B9D" w:rsidP="00120072">
      <w:r>
        <w:separator/>
      </w:r>
    </w:p>
  </w:endnote>
  <w:endnote w:type="continuationSeparator" w:id="0">
    <w:p w:rsidR="001C5B9D" w:rsidRDefault="001C5B9D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9D" w:rsidRDefault="001C5B9D" w:rsidP="00120072">
      <w:r>
        <w:separator/>
      </w:r>
    </w:p>
  </w:footnote>
  <w:footnote w:type="continuationSeparator" w:id="0">
    <w:p w:rsidR="001C5B9D" w:rsidRDefault="001C5B9D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3BC4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1E5E"/>
    <w:rsid w:val="00053C18"/>
    <w:rsid w:val="0005417E"/>
    <w:rsid w:val="0006123D"/>
    <w:rsid w:val="00063E10"/>
    <w:rsid w:val="00064DA5"/>
    <w:rsid w:val="00064F76"/>
    <w:rsid w:val="000651B7"/>
    <w:rsid w:val="00067AA0"/>
    <w:rsid w:val="00071191"/>
    <w:rsid w:val="0007493F"/>
    <w:rsid w:val="00074940"/>
    <w:rsid w:val="000773DE"/>
    <w:rsid w:val="00080A3A"/>
    <w:rsid w:val="000821C4"/>
    <w:rsid w:val="00082550"/>
    <w:rsid w:val="00084273"/>
    <w:rsid w:val="000858D5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6BF3"/>
    <w:rsid w:val="000D0DFE"/>
    <w:rsid w:val="000D12A3"/>
    <w:rsid w:val="000D4C7A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0F5F98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250EE"/>
    <w:rsid w:val="001306BA"/>
    <w:rsid w:val="001341AE"/>
    <w:rsid w:val="0014036F"/>
    <w:rsid w:val="00144B8A"/>
    <w:rsid w:val="001510D0"/>
    <w:rsid w:val="00151FCC"/>
    <w:rsid w:val="00153073"/>
    <w:rsid w:val="00153CB4"/>
    <w:rsid w:val="0015616A"/>
    <w:rsid w:val="001562A8"/>
    <w:rsid w:val="00160131"/>
    <w:rsid w:val="00162724"/>
    <w:rsid w:val="0017170F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C5B9D"/>
    <w:rsid w:val="001C74F8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1F76E3"/>
    <w:rsid w:val="0020038E"/>
    <w:rsid w:val="00203694"/>
    <w:rsid w:val="00204DB7"/>
    <w:rsid w:val="0020781F"/>
    <w:rsid w:val="002106D8"/>
    <w:rsid w:val="002133D1"/>
    <w:rsid w:val="00215008"/>
    <w:rsid w:val="00216B3C"/>
    <w:rsid w:val="00216E6F"/>
    <w:rsid w:val="00222F49"/>
    <w:rsid w:val="00224230"/>
    <w:rsid w:val="00235F0C"/>
    <w:rsid w:val="0024179D"/>
    <w:rsid w:val="00242B75"/>
    <w:rsid w:val="00245273"/>
    <w:rsid w:val="00255977"/>
    <w:rsid w:val="0025637E"/>
    <w:rsid w:val="00262A13"/>
    <w:rsid w:val="00265B22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5B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43C0F"/>
    <w:rsid w:val="00351A98"/>
    <w:rsid w:val="00351CDA"/>
    <w:rsid w:val="00354F0B"/>
    <w:rsid w:val="0035615C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5D81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266F0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75993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61FE"/>
    <w:rsid w:val="004F62E2"/>
    <w:rsid w:val="004F7827"/>
    <w:rsid w:val="00500DF4"/>
    <w:rsid w:val="005020D2"/>
    <w:rsid w:val="00503759"/>
    <w:rsid w:val="00504E33"/>
    <w:rsid w:val="005057C5"/>
    <w:rsid w:val="005064B0"/>
    <w:rsid w:val="005067C6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279FE"/>
    <w:rsid w:val="00534BA5"/>
    <w:rsid w:val="00545E0C"/>
    <w:rsid w:val="00546208"/>
    <w:rsid w:val="005475F7"/>
    <w:rsid w:val="00553036"/>
    <w:rsid w:val="00553A74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8646C"/>
    <w:rsid w:val="00590EF6"/>
    <w:rsid w:val="0059378A"/>
    <w:rsid w:val="0059569E"/>
    <w:rsid w:val="005A07DE"/>
    <w:rsid w:val="005A2D6B"/>
    <w:rsid w:val="005A2D9F"/>
    <w:rsid w:val="005B0662"/>
    <w:rsid w:val="005C164F"/>
    <w:rsid w:val="005D2EFF"/>
    <w:rsid w:val="005D3AC9"/>
    <w:rsid w:val="005D46C3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4720A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7795C"/>
    <w:rsid w:val="00682261"/>
    <w:rsid w:val="00687F11"/>
    <w:rsid w:val="0069084A"/>
    <w:rsid w:val="006A0CD2"/>
    <w:rsid w:val="006A2B4E"/>
    <w:rsid w:val="006A58C1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2647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51EF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6A86"/>
    <w:rsid w:val="0083700C"/>
    <w:rsid w:val="008424B5"/>
    <w:rsid w:val="00843EF7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36F1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A6B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0CD5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969FF"/>
    <w:rsid w:val="00AA20A6"/>
    <w:rsid w:val="00AA2EA6"/>
    <w:rsid w:val="00AA5FF9"/>
    <w:rsid w:val="00AA7940"/>
    <w:rsid w:val="00AA7C1B"/>
    <w:rsid w:val="00AB2D2F"/>
    <w:rsid w:val="00AB742D"/>
    <w:rsid w:val="00AC01F8"/>
    <w:rsid w:val="00AC02ED"/>
    <w:rsid w:val="00AC41BB"/>
    <w:rsid w:val="00AC585B"/>
    <w:rsid w:val="00AC6B37"/>
    <w:rsid w:val="00AC6D6C"/>
    <w:rsid w:val="00AC72DB"/>
    <w:rsid w:val="00AC7F6F"/>
    <w:rsid w:val="00AD11F4"/>
    <w:rsid w:val="00AD71E2"/>
    <w:rsid w:val="00AE0CEF"/>
    <w:rsid w:val="00AE3498"/>
    <w:rsid w:val="00AE74E3"/>
    <w:rsid w:val="00AE77B4"/>
    <w:rsid w:val="00AE780F"/>
    <w:rsid w:val="00AF15AD"/>
    <w:rsid w:val="00AF441D"/>
    <w:rsid w:val="00B02150"/>
    <w:rsid w:val="00B05EF2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4B86"/>
    <w:rsid w:val="00B96866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544E3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340C"/>
    <w:rsid w:val="00C840FA"/>
    <w:rsid w:val="00C841D2"/>
    <w:rsid w:val="00C84732"/>
    <w:rsid w:val="00C928AB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38F"/>
    <w:rsid w:val="00CD4A02"/>
    <w:rsid w:val="00CD533E"/>
    <w:rsid w:val="00CD7103"/>
    <w:rsid w:val="00CE098A"/>
    <w:rsid w:val="00CE1464"/>
    <w:rsid w:val="00CE2644"/>
    <w:rsid w:val="00CE48DD"/>
    <w:rsid w:val="00CE6EAB"/>
    <w:rsid w:val="00CE6FDA"/>
    <w:rsid w:val="00CF3A4E"/>
    <w:rsid w:val="00D010BB"/>
    <w:rsid w:val="00D02C07"/>
    <w:rsid w:val="00D04373"/>
    <w:rsid w:val="00D05AF9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0F9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4E4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4499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2F1"/>
    <w:rsid w:val="00E74E52"/>
    <w:rsid w:val="00E816D2"/>
    <w:rsid w:val="00E850F3"/>
    <w:rsid w:val="00E87549"/>
    <w:rsid w:val="00E9468C"/>
    <w:rsid w:val="00E96183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0C15"/>
    <w:rsid w:val="00F1392B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7A1F"/>
    <w:rsid w:val="00F907F9"/>
    <w:rsid w:val="00F9263E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5D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D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5D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06A4-DD8E-41D0-B12E-F38E5829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СмолГУ</cp:lastModifiedBy>
  <cp:revision>2</cp:revision>
  <dcterms:created xsi:type="dcterms:W3CDTF">2019-11-18T06:42:00Z</dcterms:created>
  <dcterms:modified xsi:type="dcterms:W3CDTF">2019-11-18T06:42:00Z</dcterms:modified>
</cp:coreProperties>
</file>