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54186" w14:textId="77777777" w:rsidR="00EA765C" w:rsidRPr="00EA765C" w:rsidRDefault="00EA765C" w:rsidP="00EA765C">
      <w:pPr>
        <w:spacing w:after="0" w:line="276" w:lineRule="auto"/>
        <w:ind w:left="113" w:right="113" w:firstLine="709"/>
        <w:jc w:val="both"/>
        <w:rPr>
          <w:rFonts w:ascii="Calibri" w:eastAsia="Calibri" w:hAnsi="Calibri" w:cs="Times New Roman"/>
          <w:color w:val="E36C0A"/>
          <w:sz w:val="24"/>
          <w:szCs w:val="24"/>
          <w:lang w:val="ru-RU" w:eastAsia="en-US" w:bidi="ar-SA"/>
        </w:rPr>
      </w:pPr>
      <w:r w:rsidRPr="00EA765C">
        <w:rPr>
          <w:rFonts w:ascii="Calibri" w:eastAsia="Calibri" w:hAnsi="Calibri" w:cs="Times New Roman"/>
          <w:bCs/>
          <w:noProof/>
          <w:color w:val="E36C0A"/>
          <w:sz w:val="24"/>
          <w:szCs w:val="24"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700EE510" wp14:editId="06767992">
            <wp:simplePos x="0" y="0"/>
            <wp:positionH relativeFrom="column">
              <wp:posOffset>2404110</wp:posOffset>
            </wp:positionH>
            <wp:positionV relativeFrom="paragraph">
              <wp:posOffset>-529590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1" name="Рисунок 1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F715E" w14:textId="77777777" w:rsidR="00EA765C" w:rsidRPr="00EA765C" w:rsidRDefault="00EA765C" w:rsidP="00EA765C">
      <w:pPr>
        <w:spacing w:after="0" w:line="276" w:lineRule="auto"/>
        <w:ind w:left="113" w:right="113" w:firstLine="709"/>
        <w:jc w:val="both"/>
        <w:rPr>
          <w:rFonts w:ascii="Calibri" w:eastAsia="Calibri" w:hAnsi="Calibri" w:cs="Times New Roman"/>
          <w:color w:val="E36C0A"/>
          <w:sz w:val="24"/>
          <w:szCs w:val="24"/>
          <w:lang w:val="ru-RU" w:eastAsia="en-US" w:bidi="ar-SA"/>
        </w:rPr>
      </w:pPr>
    </w:p>
    <w:p w14:paraId="470D0C1F" w14:textId="77777777" w:rsidR="00EA765C" w:rsidRPr="00EA765C" w:rsidRDefault="00EA765C" w:rsidP="00EA765C">
      <w:pPr>
        <w:spacing w:after="0" w:line="276" w:lineRule="auto"/>
        <w:ind w:left="113" w:right="113" w:firstLine="709"/>
        <w:jc w:val="both"/>
        <w:rPr>
          <w:rFonts w:ascii="Calibri" w:eastAsia="Calibri" w:hAnsi="Calibri" w:cs="Times New Roman"/>
          <w:color w:val="E36C0A"/>
          <w:sz w:val="24"/>
          <w:szCs w:val="24"/>
          <w:lang w:val="ru-RU" w:eastAsia="en-US" w:bidi="ar-SA"/>
        </w:rPr>
      </w:pPr>
    </w:p>
    <w:p w14:paraId="5A96ED88" w14:textId="77777777" w:rsidR="00EA765C" w:rsidRPr="00EA765C" w:rsidRDefault="00EA765C" w:rsidP="00EA765C">
      <w:pPr>
        <w:spacing w:after="0" w:line="276" w:lineRule="auto"/>
        <w:ind w:left="113" w:right="113" w:firstLine="709"/>
        <w:jc w:val="center"/>
        <w:rPr>
          <w:rFonts w:ascii="Calibri" w:eastAsia="Calibri" w:hAnsi="Calibri" w:cs="Times New Roman"/>
          <w:color w:val="E36C0A"/>
          <w:sz w:val="24"/>
          <w:szCs w:val="24"/>
          <w:lang w:val="ru-RU" w:eastAsia="en-US" w:bidi="ar-SA"/>
        </w:rPr>
      </w:pPr>
      <w:r w:rsidRPr="00EA765C">
        <w:rPr>
          <w:rFonts w:ascii="Calibri" w:eastAsia="Calibri" w:hAnsi="Calibri" w:cs="Times New Roman"/>
          <w:color w:val="E36C0A"/>
          <w:sz w:val="24"/>
          <w:szCs w:val="24"/>
          <w:lang w:val="ru-RU" w:eastAsia="en-US" w:bidi="ar-SA"/>
        </w:rPr>
        <w:t>ИНФОРМАЦИОННЫЙ ЦЕНТР АТОМНОЙ ЭНЕРГИИ</w:t>
      </w:r>
    </w:p>
    <w:p w14:paraId="6B23664D" w14:textId="77777777" w:rsidR="00EA765C" w:rsidRPr="006802B6" w:rsidRDefault="00EA765C" w:rsidP="00EA765C">
      <w:pPr>
        <w:spacing w:after="0" w:line="276" w:lineRule="auto"/>
        <w:ind w:left="113" w:right="113" w:firstLine="709"/>
        <w:jc w:val="center"/>
        <w:rPr>
          <w:rFonts w:ascii="Calibri" w:eastAsia="Calibri" w:hAnsi="Calibri" w:cs="Times New Roman"/>
          <w:color w:val="E36C0A"/>
          <w:sz w:val="24"/>
          <w:szCs w:val="24"/>
          <w:lang w:val="ru-RU" w:eastAsia="en-US" w:bidi="ar-SA"/>
        </w:rPr>
      </w:pPr>
      <w:r w:rsidRPr="00EA765C">
        <w:rPr>
          <w:rFonts w:ascii="Calibri" w:eastAsia="Calibri" w:hAnsi="Calibri" w:cs="Times New Roman"/>
          <w:color w:val="E36C0A"/>
          <w:sz w:val="24"/>
          <w:szCs w:val="24"/>
          <w:lang w:val="ru-RU" w:eastAsia="en-US" w:bidi="ar-SA"/>
        </w:rPr>
        <w:t xml:space="preserve">214000, г. Смоленск, ул. Пржевальского, 4; тел. </w:t>
      </w:r>
      <w:r w:rsidRPr="006802B6">
        <w:rPr>
          <w:rFonts w:ascii="Calibri" w:eastAsia="Calibri" w:hAnsi="Calibri" w:cs="Times New Roman"/>
          <w:color w:val="E36C0A"/>
          <w:sz w:val="24"/>
          <w:szCs w:val="24"/>
          <w:lang w:val="ru-RU" w:eastAsia="en-US" w:bidi="ar-SA"/>
        </w:rPr>
        <w:t>(4812) 68-30-85</w:t>
      </w:r>
    </w:p>
    <w:p w14:paraId="48188764" w14:textId="77777777" w:rsidR="00EA765C" w:rsidRPr="00EA765C" w:rsidRDefault="005E6714" w:rsidP="00EA765C">
      <w:pPr>
        <w:spacing w:after="0" w:line="276" w:lineRule="auto"/>
        <w:ind w:left="113" w:right="113" w:firstLine="709"/>
        <w:jc w:val="center"/>
        <w:rPr>
          <w:rFonts w:ascii="Calibri" w:eastAsia="Calibri" w:hAnsi="Calibri" w:cs="Times New Roman"/>
          <w:color w:val="E36C0A"/>
          <w:sz w:val="24"/>
          <w:szCs w:val="24"/>
          <w:u w:val="single"/>
          <w:lang w:val="it-IT" w:eastAsia="en-US" w:bidi="ar-SA"/>
        </w:rPr>
      </w:pPr>
      <w:hyperlink r:id="rId6" w:history="1">
        <w:r w:rsidR="00EA765C" w:rsidRPr="00EA765C">
          <w:rPr>
            <w:rFonts w:ascii="Calibri" w:eastAsia="Calibri" w:hAnsi="Calibri" w:cs="Times New Roman"/>
            <w:color w:val="0000FF"/>
            <w:sz w:val="24"/>
            <w:szCs w:val="24"/>
            <w:u w:val="single"/>
            <w:lang w:val="it-IT" w:eastAsia="en-US" w:bidi="ar-SA"/>
          </w:rPr>
          <w:t>www.smolensk.myatom.ru</w:t>
        </w:r>
      </w:hyperlink>
      <w:r w:rsidR="00EA765C" w:rsidRPr="00EA765C">
        <w:rPr>
          <w:rFonts w:ascii="Calibri" w:eastAsia="Calibri" w:hAnsi="Calibri" w:cs="Times New Roman"/>
          <w:color w:val="E36C0A"/>
          <w:sz w:val="24"/>
          <w:szCs w:val="24"/>
          <w:u w:val="single"/>
          <w:lang w:val="it-IT" w:eastAsia="en-US" w:bidi="ar-SA"/>
        </w:rPr>
        <w:t xml:space="preserve">  </w:t>
      </w:r>
      <w:r w:rsidR="00EA765C" w:rsidRPr="00EA765C">
        <w:rPr>
          <w:rFonts w:ascii="Calibri" w:eastAsia="Calibri" w:hAnsi="Calibri" w:cs="Times New Roman"/>
          <w:color w:val="E36C0A"/>
          <w:sz w:val="24"/>
          <w:szCs w:val="24"/>
          <w:lang w:val="it-IT" w:eastAsia="en-US" w:bidi="ar-SA"/>
        </w:rPr>
        <w:t>e-mail: smolensk@myatom.ru</w:t>
      </w:r>
    </w:p>
    <w:p w14:paraId="0A22991A" w14:textId="77777777" w:rsidR="00EA765C" w:rsidRPr="007564ED" w:rsidRDefault="00EA765C" w:rsidP="00EA765C">
      <w:pPr>
        <w:spacing w:after="0" w:line="276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C5843B9" w14:textId="7D38FDF8" w:rsidR="00EA765C" w:rsidRDefault="005A23BA" w:rsidP="00EA765C">
      <w:pPr>
        <w:spacing w:after="0" w:line="276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A23BA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Pr="005A23BA">
        <w:rPr>
          <w:rFonts w:ascii="Times New Roman" w:hAnsi="Times New Roman" w:cs="Times New Roman"/>
          <w:b/>
          <w:sz w:val="28"/>
          <w:szCs w:val="28"/>
        </w:rPr>
        <w:t>Science</w:t>
      </w:r>
      <w:r w:rsidRPr="005A23B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5A23BA">
        <w:rPr>
          <w:rFonts w:ascii="Times New Roman" w:hAnsi="Times New Roman" w:cs="Times New Roman"/>
          <w:b/>
          <w:sz w:val="28"/>
          <w:szCs w:val="28"/>
        </w:rPr>
        <w:t>Sound</w:t>
      </w:r>
      <w:r w:rsidRPr="005A23BA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: в Смоленске </w:t>
      </w:r>
      <w:r w:rsidR="00F20A8C">
        <w:rPr>
          <w:rFonts w:ascii="Times New Roman" w:hAnsi="Times New Roman" w:cs="Times New Roman"/>
          <w:b/>
          <w:sz w:val="28"/>
          <w:szCs w:val="28"/>
          <w:lang w:val="ru-RU"/>
        </w:rPr>
        <w:t>состоялась</w:t>
      </w:r>
      <w:r w:rsidR="006802B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премьера </w:t>
      </w:r>
      <w:r w:rsidR="007D18CE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нового </w:t>
      </w:r>
      <w:r w:rsidR="0084633A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музыкального </w:t>
      </w:r>
      <w:r w:rsidR="007D18CE">
        <w:rPr>
          <w:rFonts w:ascii="Times New Roman" w:hAnsi="Times New Roman" w:cs="Times New Roman"/>
          <w:b/>
          <w:sz w:val="28"/>
          <w:szCs w:val="28"/>
          <w:lang w:val="ru-RU"/>
        </w:rPr>
        <w:t>шоу</w:t>
      </w:r>
    </w:p>
    <w:p w14:paraId="18C39230" w14:textId="77777777" w:rsidR="007D18CE" w:rsidRPr="00691B66" w:rsidRDefault="007D18CE" w:rsidP="00EA765C">
      <w:pPr>
        <w:spacing w:after="0" w:line="276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126D30E" w14:textId="13FE746A" w:rsidR="00691B66" w:rsidRDefault="00691B66" w:rsidP="0067543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Премьера </w:t>
      </w:r>
      <w:r w:rsidR="007D18CE">
        <w:rPr>
          <w:rFonts w:ascii="Times New Roman" w:hAnsi="Times New Roman" w:cs="Times New Roman"/>
          <w:sz w:val="28"/>
          <w:szCs w:val="28"/>
          <w:lang w:val="ru-RU"/>
        </w:rPr>
        <w:t>концерта в стиле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Pr="00691B66">
        <w:rPr>
          <w:rFonts w:ascii="Times New Roman" w:hAnsi="Times New Roman" w:cs="Times New Roman"/>
          <w:sz w:val="28"/>
          <w:szCs w:val="28"/>
        </w:rPr>
        <w:t>Science</w:t>
      </w:r>
      <w:r w:rsidRPr="00691B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91B66">
        <w:rPr>
          <w:rFonts w:ascii="Times New Roman" w:hAnsi="Times New Roman" w:cs="Times New Roman"/>
          <w:sz w:val="28"/>
          <w:szCs w:val="28"/>
        </w:rPr>
        <w:t>Sound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» сети Информационных центров по атомной энергии (ИЦАЭ) </w:t>
      </w:r>
      <w:r w:rsidR="00F20A8C">
        <w:rPr>
          <w:rFonts w:ascii="Times New Roman" w:hAnsi="Times New Roman" w:cs="Times New Roman"/>
          <w:sz w:val="28"/>
          <w:szCs w:val="28"/>
          <w:lang w:val="ru-RU"/>
        </w:rPr>
        <w:t>состоялась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Смоленске 27 сентября. </w:t>
      </w:r>
    </w:p>
    <w:p w14:paraId="472D129E" w14:textId="5F5A7892" w:rsidR="0084633A" w:rsidRPr="0084633A" w:rsidRDefault="00F20A8C" w:rsidP="00C55AF3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одном из залов Культурно-выставочного центра им.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Тенишевых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смоляне </w:t>
      </w:r>
      <w:r w:rsidR="007D18CE">
        <w:rPr>
          <w:rFonts w:ascii="Times New Roman" w:hAnsi="Times New Roman" w:cs="Times New Roman"/>
          <w:sz w:val="28"/>
          <w:szCs w:val="28"/>
          <w:lang w:val="ru-RU"/>
        </w:rPr>
        <w:t>узна</w:t>
      </w:r>
      <w:r>
        <w:rPr>
          <w:rFonts w:ascii="Times New Roman" w:hAnsi="Times New Roman" w:cs="Times New Roman"/>
          <w:sz w:val="28"/>
          <w:szCs w:val="28"/>
          <w:lang w:val="ru-RU"/>
        </w:rPr>
        <w:t>ли</w:t>
      </w:r>
      <w:r w:rsidR="007D18CE">
        <w:rPr>
          <w:rFonts w:ascii="Times New Roman" w:hAnsi="Times New Roman" w:cs="Times New Roman"/>
          <w:sz w:val="28"/>
          <w:szCs w:val="28"/>
          <w:lang w:val="ru-RU"/>
        </w:rPr>
        <w:t xml:space="preserve"> о физических свойствах </w:t>
      </w:r>
      <w:r w:rsidR="00C55AF3">
        <w:rPr>
          <w:rFonts w:ascii="Times New Roman" w:hAnsi="Times New Roman" w:cs="Times New Roman"/>
          <w:sz w:val="28"/>
          <w:szCs w:val="28"/>
          <w:lang w:val="ru-RU"/>
        </w:rPr>
        <w:t>звука, услыша</w:t>
      </w:r>
      <w:r>
        <w:rPr>
          <w:rFonts w:ascii="Times New Roman" w:hAnsi="Times New Roman" w:cs="Times New Roman"/>
          <w:sz w:val="28"/>
          <w:szCs w:val="28"/>
          <w:lang w:val="ru-RU"/>
        </w:rPr>
        <w:t>ли</w:t>
      </w:r>
      <w:r w:rsidR="00C55AF3">
        <w:rPr>
          <w:rFonts w:ascii="Times New Roman" w:hAnsi="Times New Roman" w:cs="Times New Roman"/>
          <w:sz w:val="28"/>
          <w:szCs w:val="28"/>
          <w:lang w:val="ru-RU"/>
        </w:rPr>
        <w:t xml:space="preserve"> разницу в </w:t>
      </w:r>
      <w:proofErr w:type="spellStart"/>
      <w:r w:rsidR="00C55AF3">
        <w:rPr>
          <w:rFonts w:ascii="Times New Roman" w:hAnsi="Times New Roman" w:cs="Times New Roman"/>
          <w:sz w:val="28"/>
          <w:szCs w:val="28"/>
          <w:lang w:val="ru-RU"/>
        </w:rPr>
        <w:t>звукоизвлечении</w:t>
      </w:r>
      <w:proofErr w:type="spellEnd"/>
      <w:r w:rsidR="00C55AF3">
        <w:rPr>
          <w:rFonts w:ascii="Times New Roman" w:hAnsi="Times New Roman" w:cs="Times New Roman"/>
          <w:sz w:val="28"/>
          <w:szCs w:val="28"/>
          <w:lang w:val="ru-RU"/>
        </w:rPr>
        <w:t xml:space="preserve"> электронного и духовых </w:t>
      </w:r>
      <w:proofErr w:type="spellStart"/>
      <w:r w:rsidR="00C55AF3">
        <w:rPr>
          <w:rFonts w:ascii="Times New Roman" w:hAnsi="Times New Roman" w:cs="Times New Roman"/>
          <w:sz w:val="28"/>
          <w:szCs w:val="28"/>
          <w:lang w:val="ru-RU"/>
        </w:rPr>
        <w:t>этно</w:t>
      </w:r>
      <w:proofErr w:type="spellEnd"/>
      <w:r w:rsidR="00C55AF3">
        <w:rPr>
          <w:rFonts w:ascii="Times New Roman" w:hAnsi="Times New Roman" w:cs="Times New Roman"/>
          <w:sz w:val="28"/>
          <w:szCs w:val="28"/>
          <w:lang w:val="ru-RU"/>
        </w:rPr>
        <w:t xml:space="preserve"> инструментов.</w:t>
      </w:r>
    </w:p>
    <w:p w14:paraId="0506672B" w14:textId="41857C13" w:rsidR="0065194A" w:rsidRDefault="007537CC" w:rsidP="005A23B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 «музыке сфер» и пространственно-временной связи космоса 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терменвокса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</w:t>
      </w:r>
      <w:r w:rsidR="00F20A8C">
        <w:rPr>
          <w:rFonts w:ascii="Times New Roman" w:hAnsi="Times New Roman" w:cs="Times New Roman"/>
          <w:sz w:val="28"/>
          <w:szCs w:val="28"/>
          <w:lang w:val="ru-RU"/>
        </w:rPr>
        <w:t>ассказала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Александра</w:t>
      </w:r>
      <w:r w:rsidR="00F20A8C">
        <w:rPr>
          <w:rFonts w:ascii="Times New Roman" w:hAnsi="Times New Roman" w:cs="Times New Roman"/>
          <w:sz w:val="28"/>
          <w:szCs w:val="28"/>
          <w:lang w:val="ru-RU"/>
        </w:rPr>
        <w:t xml:space="preserve"> Романова</w:t>
      </w:r>
      <w:r w:rsidR="007564E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564ED">
        <w:rPr>
          <w:rFonts w:ascii="Times New Roman" w:hAnsi="Times New Roman" w:cs="Times New Roman"/>
          <w:sz w:val="28"/>
          <w:szCs w:val="28"/>
          <w:lang w:val="ru-RU"/>
        </w:rPr>
        <w:t>мультиинструменталист</w:t>
      </w:r>
      <w:proofErr w:type="spellEnd"/>
      <w:r w:rsidR="007564ED">
        <w:rPr>
          <w:rFonts w:ascii="Times New Roman" w:hAnsi="Times New Roman" w:cs="Times New Roman"/>
          <w:sz w:val="28"/>
          <w:szCs w:val="28"/>
          <w:lang w:val="ru-RU"/>
        </w:rPr>
        <w:t xml:space="preserve"> из Санкт-Петербурга</w:t>
      </w:r>
      <w:r w:rsidR="00F20A8C">
        <w:rPr>
          <w:rFonts w:ascii="Times New Roman" w:hAnsi="Times New Roman" w:cs="Times New Roman"/>
          <w:sz w:val="28"/>
          <w:szCs w:val="28"/>
          <w:lang w:val="ru-RU"/>
        </w:rPr>
        <w:t>. У смолян появилась</w:t>
      </w:r>
      <w:r w:rsidR="005A23BA">
        <w:rPr>
          <w:rFonts w:ascii="Times New Roman" w:hAnsi="Times New Roman" w:cs="Times New Roman"/>
          <w:sz w:val="28"/>
          <w:szCs w:val="28"/>
          <w:lang w:val="ru-RU"/>
        </w:rPr>
        <w:t xml:space="preserve">  уникальная возможность услышать «космический» инструмент, которому в этом году исполняется 100 лет.</w:t>
      </w:r>
    </w:p>
    <w:p w14:paraId="46E5449E" w14:textId="6B4FC0D0" w:rsidR="007564ED" w:rsidRDefault="007564ED" w:rsidP="007564E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Терменвокс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это первый электронно-акустический  инструмент, </w:t>
      </w:r>
      <w:r w:rsidR="00A21004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аиболее приближённый к человеческому голосу.</w:t>
      </w:r>
      <w:r w:rsidRPr="007564ED">
        <w:rPr>
          <w:rFonts w:ascii="Times New Roman" w:hAnsi="Times New Roman" w:cs="Times New Roman"/>
          <w:sz w:val="28"/>
          <w:szCs w:val="28"/>
          <w:lang w:val="ru-RU"/>
        </w:rPr>
        <w:t xml:space="preserve"> Александра рассказала об истории этого необычного инструмента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показала, как устроена его «начинка».  </w:t>
      </w:r>
    </w:p>
    <w:p w14:paraId="3002E6AD" w14:textId="196B4ABC" w:rsidR="007564ED" w:rsidRDefault="007564ED" w:rsidP="007564E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Оказалось, что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терменвокса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есть связи и со Смоленщиной: история этого музыкального инструмента связана не только с именем Льва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Термена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но и смолянина Николая Гарбузова, который помогал в создании и продвижении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терменвокса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будучи руководителем Государственного института музыкальной науки (ГИМН). Кроме того, одним из первых произведений, сыгранных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терменвоксе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стала пьеса Михаила Глинки «Жаворонок». </w:t>
      </w:r>
    </w:p>
    <w:p w14:paraId="417508EC" w14:textId="77777777" w:rsidR="008634CF" w:rsidRDefault="007564ED" w:rsidP="00F27B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Музыкант исполнила несколько классических композиций, продемонстрировав всю </w:t>
      </w:r>
      <w:proofErr w:type="spellStart"/>
      <w:r w:rsidR="00F27BE8">
        <w:rPr>
          <w:rFonts w:ascii="Times New Roman" w:hAnsi="Times New Roman" w:cs="Times New Roman"/>
          <w:sz w:val="28"/>
          <w:szCs w:val="28"/>
          <w:lang w:val="ru-RU"/>
        </w:rPr>
        <w:t>тембральную</w:t>
      </w:r>
      <w:proofErr w:type="spellEnd"/>
      <w:r w:rsidR="00F27BE8">
        <w:rPr>
          <w:rFonts w:ascii="Times New Roman" w:hAnsi="Times New Roman" w:cs="Times New Roman"/>
          <w:sz w:val="28"/>
          <w:szCs w:val="28"/>
          <w:lang w:val="ru-RU"/>
        </w:rPr>
        <w:t xml:space="preserve"> палитру </w:t>
      </w:r>
      <w:proofErr w:type="spellStart"/>
      <w:r w:rsidR="00F27BE8">
        <w:rPr>
          <w:rFonts w:ascii="Times New Roman" w:hAnsi="Times New Roman" w:cs="Times New Roman"/>
          <w:sz w:val="28"/>
          <w:szCs w:val="28"/>
          <w:lang w:val="ru-RU"/>
        </w:rPr>
        <w:t>терменвокса</w:t>
      </w:r>
      <w:proofErr w:type="spellEnd"/>
      <w:r w:rsidR="00F27BE8">
        <w:rPr>
          <w:rFonts w:ascii="Times New Roman" w:hAnsi="Times New Roman" w:cs="Times New Roman"/>
          <w:sz w:val="28"/>
          <w:szCs w:val="28"/>
          <w:lang w:val="ru-RU"/>
        </w:rPr>
        <w:t xml:space="preserve">, и </w:t>
      </w:r>
      <w:r w:rsidR="00F27BE8" w:rsidRPr="00F27BE8">
        <w:rPr>
          <w:rFonts w:ascii="Times New Roman" w:hAnsi="Times New Roman" w:cs="Times New Roman"/>
          <w:sz w:val="28"/>
          <w:szCs w:val="28"/>
          <w:lang w:val="ru-RU"/>
        </w:rPr>
        <w:t>показала</w:t>
      </w:r>
      <w:r w:rsidR="00F27BE8">
        <w:rPr>
          <w:rFonts w:ascii="Times New Roman" w:hAnsi="Times New Roman" w:cs="Times New Roman"/>
          <w:sz w:val="28"/>
          <w:szCs w:val="28"/>
          <w:lang w:val="ru-RU"/>
        </w:rPr>
        <w:t xml:space="preserve"> японский вариант инструмента – </w:t>
      </w:r>
      <w:proofErr w:type="spellStart"/>
      <w:r w:rsidR="00F27BE8" w:rsidRPr="00F27BE8">
        <w:rPr>
          <w:rFonts w:ascii="Times New Roman" w:hAnsi="Times New Roman" w:cs="Times New Roman"/>
          <w:sz w:val="28"/>
          <w:szCs w:val="28"/>
          <w:lang w:val="ru-RU"/>
        </w:rPr>
        <w:t>матрёмин</w:t>
      </w:r>
      <w:proofErr w:type="spellEnd"/>
      <w:r w:rsidR="00F27BE8" w:rsidRPr="00F27BE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00E67AA" w14:textId="42946048" w:rsidR="00F27BE8" w:rsidRDefault="007564ED" w:rsidP="00F27B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«</w:t>
      </w:r>
      <w:r w:rsidR="00F27BE8">
        <w:rPr>
          <w:rFonts w:ascii="Times New Roman" w:hAnsi="Times New Roman" w:cs="Times New Roman"/>
          <w:sz w:val="28"/>
          <w:szCs w:val="28"/>
          <w:lang w:val="ru-RU"/>
        </w:rPr>
        <w:t xml:space="preserve">Электромагнитное поле инструмента передаёт внутреннее состояние, он очень чувствителен к любым колебаниям исполнителя»,– прокомментировала музыкант. </w:t>
      </w:r>
    </w:p>
    <w:p w14:paraId="72C87B0B" w14:textId="11F42515" w:rsidR="00F27BE8" w:rsidRDefault="00F27BE8" w:rsidP="00F27B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Говоря о пространственно-временной </w:t>
      </w:r>
      <w:r w:rsidR="008F3BEA">
        <w:rPr>
          <w:rFonts w:ascii="Times New Roman" w:hAnsi="Times New Roman" w:cs="Times New Roman"/>
          <w:sz w:val="28"/>
          <w:szCs w:val="28"/>
          <w:lang w:val="ru-RU"/>
        </w:rPr>
        <w:t xml:space="preserve">связи </w:t>
      </w:r>
      <w:proofErr w:type="spellStart"/>
      <w:r w:rsidR="008F3BEA">
        <w:rPr>
          <w:rFonts w:ascii="Times New Roman" w:hAnsi="Times New Roman" w:cs="Times New Roman"/>
          <w:sz w:val="28"/>
          <w:szCs w:val="28"/>
          <w:lang w:val="ru-RU"/>
        </w:rPr>
        <w:t>терменвокса</w:t>
      </w:r>
      <w:proofErr w:type="spellEnd"/>
      <w:r w:rsidR="008F3BEA">
        <w:rPr>
          <w:rFonts w:ascii="Times New Roman" w:hAnsi="Times New Roman" w:cs="Times New Roman"/>
          <w:sz w:val="28"/>
          <w:szCs w:val="28"/>
          <w:lang w:val="ru-RU"/>
        </w:rPr>
        <w:t xml:space="preserve"> и космоса,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Александра подчеркнула, что в 1969 году космонавт Нил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Армстронг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взял с собой на Луну популярную в то время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терменвокс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-пластинку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Сэмюэля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Хоффмана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проиграл её «по дороге домой». </w:t>
      </w:r>
    </w:p>
    <w:p w14:paraId="17E45C6A" w14:textId="5E3F5CAF" w:rsidR="005A23BA" w:rsidRDefault="005A23BA" w:rsidP="005A23B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 физике звука этнических музыкальных инструмент</w:t>
      </w:r>
      <w:r w:rsidR="006802B6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="00F27BE8">
        <w:rPr>
          <w:rFonts w:ascii="Times New Roman" w:hAnsi="Times New Roman" w:cs="Times New Roman"/>
          <w:sz w:val="28"/>
          <w:szCs w:val="28"/>
          <w:lang w:val="ru-RU"/>
        </w:rPr>
        <w:t xml:space="preserve"> рассказал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атомщик, </w:t>
      </w:r>
      <w:r w:rsidR="004F48F8">
        <w:rPr>
          <w:rFonts w:ascii="Times New Roman" w:hAnsi="Times New Roman" w:cs="Times New Roman"/>
          <w:sz w:val="28"/>
          <w:szCs w:val="28"/>
          <w:lang w:val="ru-RU"/>
        </w:rPr>
        <w:t>собиратель и исследователь смоленского инструментального творчества</w:t>
      </w:r>
      <w:r w:rsidR="00355F86">
        <w:rPr>
          <w:rFonts w:ascii="Times New Roman" w:hAnsi="Times New Roman" w:cs="Times New Roman"/>
          <w:sz w:val="28"/>
          <w:szCs w:val="28"/>
          <w:lang w:val="ru-RU"/>
        </w:rPr>
        <w:t xml:space="preserve"> Владимир Платонов</w:t>
      </w:r>
      <w:r w:rsidR="004F48F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27BE8">
        <w:rPr>
          <w:rFonts w:ascii="Times New Roman" w:hAnsi="Times New Roman" w:cs="Times New Roman"/>
          <w:sz w:val="28"/>
          <w:szCs w:val="28"/>
          <w:lang w:val="ru-RU"/>
        </w:rPr>
        <w:t xml:space="preserve"> «В физике есть такое понятие – синусоидальное колебание. На самом деле, это ничто </w:t>
      </w:r>
      <w:proofErr w:type="gramStart"/>
      <w:r w:rsidR="00F27BE8">
        <w:rPr>
          <w:rFonts w:ascii="Times New Roman" w:hAnsi="Times New Roman" w:cs="Times New Roman"/>
          <w:sz w:val="28"/>
          <w:szCs w:val="28"/>
          <w:lang w:val="ru-RU"/>
        </w:rPr>
        <w:t>иное</w:t>
      </w:r>
      <w:proofErr w:type="gramEnd"/>
      <w:r w:rsidR="00F27BE8">
        <w:rPr>
          <w:rFonts w:ascii="Times New Roman" w:hAnsi="Times New Roman" w:cs="Times New Roman"/>
          <w:sz w:val="28"/>
          <w:szCs w:val="28"/>
          <w:lang w:val="ru-RU"/>
        </w:rPr>
        <w:t xml:space="preserve"> как гармоничное звучание для нашего уха, естественный для нас звук:</w:t>
      </w:r>
      <w:r w:rsidR="00A331C7">
        <w:rPr>
          <w:rFonts w:ascii="Times New Roman" w:hAnsi="Times New Roman" w:cs="Times New Roman"/>
          <w:sz w:val="28"/>
          <w:szCs w:val="28"/>
          <w:lang w:val="ru-RU"/>
        </w:rPr>
        <w:t xml:space="preserve"> шум ветра, шелест травы или плеск воды. И именно этот гармоничный звук передают старинные музыкальные инструменты», – убеждён фольклорист.</w:t>
      </w:r>
    </w:p>
    <w:p w14:paraId="38315A2A" w14:textId="34973FF5" w:rsidR="00A331C7" w:rsidRDefault="00A331C7" w:rsidP="005A23B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доказательство он продемонстрировал древние смоленские духовые инструменты.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Например,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просвистель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которая сейчас сохранилась только в Смоленске и Норвегии, имитирует весеннюю трель птиц</w:t>
      </w:r>
      <w:r w:rsidR="008F3BEA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8F3B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А двойная смоленская свиристель, являясь  инструментом русской воинской славы, была призвана «отпугивать» врагов своим победным звучанием.</w:t>
      </w:r>
    </w:p>
    <w:p w14:paraId="26E2D66C" w14:textId="297D786A" w:rsidR="00A331C7" w:rsidRDefault="00A331C7" w:rsidP="005A23B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Концерт-лекция завершился совместным выступлением Александры Романовой </w:t>
      </w:r>
      <w:r w:rsidR="008F3BEA"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Владимира Платонова, объединив музыкальные инструменты прошлого и будущего. </w:t>
      </w:r>
    </w:p>
    <w:p w14:paraId="3ED98E4B" w14:textId="77777777" w:rsidR="007564ED" w:rsidRPr="007564ED" w:rsidRDefault="007564ED" w:rsidP="007564E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7564ED">
        <w:rPr>
          <w:rFonts w:ascii="Times New Roman" w:hAnsi="Times New Roman" w:cs="Times New Roman"/>
          <w:sz w:val="28"/>
          <w:szCs w:val="28"/>
        </w:rPr>
        <w:t>Science</w:t>
      </w:r>
      <w:r w:rsidRPr="007564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564ED">
        <w:rPr>
          <w:rFonts w:ascii="Times New Roman" w:hAnsi="Times New Roman" w:cs="Times New Roman"/>
          <w:sz w:val="28"/>
          <w:szCs w:val="28"/>
        </w:rPr>
        <w:t>Sound</w:t>
      </w:r>
      <w:r w:rsidRPr="007564ED">
        <w:rPr>
          <w:rFonts w:ascii="Times New Roman" w:hAnsi="Times New Roman" w:cs="Times New Roman"/>
          <w:sz w:val="28"/>
          <w:szCs w:val="28"/>
          <w:lang w:val="ru-RU"/>
        </w:rPr>
        <w:t xml:space="preserve"> – проект, который объединяет музыку и науку.</w:t>
      </w:r>
      <w:proofErr w:type="gramEnd"/>
      <w:r w:rsidRPr="007564ED">
        <w:rPr>
          <w:rFonts w:ascii="Times New Roman" w:hAnsi="Times New Roman" w:cs="Times New Roman"/>
          <w:sz w:val="28"/>
          <w:szCs w:val="28"/>
          <w:lang w:val="ru-RU"/>
        </w:rPr>
        <w:t xml:space="preserve"> Его премьера состоялась 28 сентября 2018 года в рамках фестиваля науки сети ИЦАЭ «КСТАТИ. Горизонт событий» в Новосибирске.  </w:t>
      </w:r>
    </w:p>
    <w:p w14:paraId="295F2FE8" w14:textId="77777777" w:rsidR="005E6714" w:rsidRDefault="005E6714" w:rsidP="005E671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4695F24C" wp14:editId="017D3550">
            <wp:extent cx="3886200" cy="2590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_SS-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F8075" w14:textId="77777777" w:rsidR="005E6714" w:rsidRDefault="005E6714" w:rsidP="005E671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45E7F2F1" wp14:editId="6E5FD9D2">
            <wp:extent cx="3886200" cy="2590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_SS-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C4A50" w14:textId="77777777" w:rsidR="005E6714" w:rsidRDefault="005E6714" w:rsidP="005E671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64579181" wp14:editId="0E75FE06">
            <wp:extent cx="3886200" cy="2590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_SS-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B627D" w14:textId="77777777" w:rsidR="005E6714" w:rsidRDefault="005E6714" w:rsidP="005E671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6CD76320" wp14:editId="1E02A2FC">
            <wp:extent cx="3886200" cy="2590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_SS-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025F0" w14:textId="77777777" w:rsidR="005E6714" w:rsidRDefault="005E6714" w:rsidP="005E671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5D1C3DCB" wp14:editId="1F7B8391">
            <wp:extent cx="3886200" cy="2590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_SS-53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B6A52" w14:textId="77777777" w:rsidR="005E6714" w:rsidRDefault="005E6714" w:rsidP="005E671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3B50F009" wp14:editId="2B154D4E">
            <wp:extent cx="3886200" cy="2590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_SS-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9215A" w14:textId="77777777" w:rsidR="005E6714" w:rsidRDefault="005E6714" w:rsidP="005E671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17A4ABAE" wp14:editId="235AE025">
            <wp:extent cx="3886200" cy="2590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_SS-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7A295" w14:textId="77777777" w:rsidR="005E6714" w:rsidRDefault="005E6714" w:rsidP="005E671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21BB3828" wp14:editId="2666091C">
            <wp:extent cx="3886200" cy="2590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_SS-6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6F0D6" w14:textId="2625154F" w:rsidR="006F3147" w:rsidRPr="00EA765C" w:rsidRDefault="005E6714" w:rsidP="005E671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2786EBC2" wp14:editId="7E0F3B34">
            <wp:extent cx="3886200" cy="2590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_SS-7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3147" w:rsidRPr="00EA76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等线">
    <w:altName w:val="MS Gothic"/>
    <w:panose1 w:val="00000000000000000000"/>
    <w:charset w:val="80"/>
    <w:family w:val="roman"/>
    <w:notTrueType/>
    <w:pitch w:val="default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Kokila">
    <w:altName w:val="Arial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D0B"/>
    <w:rsid w:val="00055459"/>
    <w:rsid w:val="001B5154"/>
    <w:rsid w:val="001E579F"/>
    <w:rsid w:val="00274C89"/>
    <w:rsid w:val="00355F86"/>
    <w:rsid w:val="004C7D0B"/>
    <w:rsid w:val="004F48F8"/>
    <w:rsid w:val="00502FBA"/>
    <w:rsid w:val="005102D3"/>
    <w:rsid w:val="005348FE"/>
    <w:rsid w:val="005736E4"/>
    <w:rsid w:val="005807BB"/>
    <w:rsid w:val="005A23BA"/>
    <w:rsid w:val="005E3052"/>
    <w:rsid w:val="005E6714"/>
    <w:rsid w:val="0065194A"/>
    <w:rsid w:val="0067543E"/>
    <w:rsid w:val="006802B6"/>
    <w:rsid w:val="00691B66"/>
    <w:rsid w:val="006F3147"/>
    <w:rsid w:val="007537CC"/>
    <w:rsid w:val="007564ED"/>
    <w:rsid w:val="007A232C"/>
    <w:rsid w:val="007D18CE"/>
    <w:rsid w:val="007D267D"/>
    <w:rsid w:val="00802AA1"/>
    <w:rsid w:val="00805514"/>
    <w:rsid w:val="00845DF7"/>
    <w:rsid w:val="0084633A"/>
    <w:rsid w:val="008634CF"/>
    <w:rsid w:val="008D2D18"/>
    <w:rsid w:val="008F3BEA"/>
    <w:rsid w:val="00931C7C"/>
    <w:rsid w:val="0097035A"/>
    <w:rsid w:val="00A21004"/>
    <w:rsid w:val="00A331C7"/>
    <w:rsid w:val="00A743CE"/>
    <w:rsid w:val="00A94092"/>
    <w:rsid w:val="00BC69A9"/>
    <w:rsid w:val="00BD6B43"/>
    <w:rsid w:val="00C55AF3"/>
    <w:rsid w:val="00CA78C8"/>
    <w:rsid w:val="00D3540F"/>
    <w:rsid w:val="00D90524"/>
    <w:rsid w:val="00E606C1"/>
    <w:rsid w:val="00EA765C"/>
    <w:rsid w:val="00F20A8C"/>
    <w:rsid w:val="00F27BE8"/>
    <w:rsid w:val="00F40BAC"/>
    <w:rsid w:val="00F6598B"/>
    <w:rsid w:val="00F7438C"/>
    <w:rsid w:val="00FA0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279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US" w:eastAsia="zh-C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Kokil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67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7D267D"/>
    <w:rPr>
      <w:rFonts w:ascii="Tahoma" w:hAnsi="Tahoma" w:cs="Mangal"/>
      <w:sz w:val="16"/>
      <w:szCs w:val="14"/>
    </w:rPr>
  </w:style>
  <w:style w:type="character" w:styleId="a5">
    <w:name w:val="Hyperlink"/>
    <w:basedOn w:val="a0"/>
    <w:uiPriority w:val="99"/>
    <w:unhideWhenUsed/>
    <w:rsid w:val="00F6598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zh-C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Kokil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67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7D267D"/>
    <w:rPr>
      <w:rFonts w:ascii="Tahoma" w:hAnsi="Tahoma" w:cs="Mangal"/>
      <w:sz w:val="16"/>
      <w:szCs w:val="14"/>
    </w:rPr>
  </w:style>
  <w:style w:type="character" w:styleId="a5">
    <w:name w:val="Hyperlink"/>
    <w:basedOn w:val="a0"/>
    <w:uiPriority w:val="99"/>
    <w:unhideWhenUsed/>
    <w:rsid w:val="00F659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3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73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smolensk.myatom.ru" TargetMode="External"/><Relationship Id="rId11" Type="http://schemas.openxmlformats.org/officeDocument/2006/relationships/image" Target="media/image6.jpg"/><Relationship Id="rId5" Type="http://schemas.openxmlformats.org/officeDocument/2006/relationships/image" Target="media/image1.png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dcterms:created xsi:type="dcterms:W3CDTF">2019-09-30T07:29:00Z</dcterms:created>
  <dcterms:modified xsi:type="dcterms:W3CDTF">2019-09-30T07:29:00Z</dcterms:modified>
</cp:coreProperties>
</file>