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8" w:rsidRP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F4DC8">
        <w:rPr>
          <w:color w:val="000000"/>
        </w:rPr>
        <w:t>Федеральное государственное бюджетное образовательное учреждение</w:t>
      </w:r>
    </w:p>
    <w:p w:rsidR="00EF4DC8" w:rsidRP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F4DC8">
        <w:rPr>
          <w:color w:val="000000"/>
        </w:rPr>
        <w:t>высшего образования</w:t>
      </w: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r w:rsidRPr="00EF4DC8">
        <w:rPr>
          <w:color w:val="000000"/>
        </w:rPr>
        <w:t>Смоленский государственный университет</w:t>
      </w:r>
      <w:r>
        <w:rPr>
          <w:color w:val="000000"/>
        </w:rPr>
        <w:t>»</w:t>
      </w: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P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4DC8" w:rsidRPr="00EF4DC8" w:rsidRDefault="00EF4DC8" w:rsidP="00EF4DC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F4DC8">
        <w:rPr>
          <w:b/>
          <w:color w:val="000000"/>
        </w:rPr>
        <w:t>Аннотации рабочих программ дисциплин</w:t>
      </w:r>
    </w:p>
    <w:p w:rsidR="00EF4DC8" w:rsidRPr="00EF4DC8" w:rsidRDefault="00EF4DC8" w:rsidP="00EF4DC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F4DC8">
        <w:rPr>
          <w:b/>
          <w:color w:val="000000"/>
        </w:rPr>
        <w:t>образовательной программы высшего образования</w:t>
      </w:r>
    </w:p>
    <w:p w:rsidR="00EF4DC8" w:rsidRPr="00EF4DC8" w:rsidRDefault="00EF4DC8" w:rsidP="00EF4DC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F4DC8" w:rsidRPr="00EF4DC8" w:rsidRDefault="00EF4DC8" w:rsidP="00EF4DC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F4DC8">
        <w:rPr>
          <w:color w:val="000000"/>
        </w:rPr>
        <w:t>Направление подготовки</w:t>
      </w:r>
    </w:p>
    <w:p w:rsidR="00EF4DC8" w:rsidRPr="00EF4DC8" w:rsidRDefault="00EF4DC8" w:rsidP="00EF4DC8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DC8">
        <w:rPr>
          <w:rFonts w:ascii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</w:p>
    <w:p w:rsidR="00EF4DC8" w:rsidRDefault="00EF4DC8" w:rsidP="00EF4DC8">
      <w:pPr>
        <w:tabs>
          <w:tab w:val="left" w:pos="828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DC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</w:p>
    <w:p w:rsidR="00EF4DC8" w:rsidRPr="00EF4DC8" w:rsidRDefault="00EF4DC8" w:rsidP="00EF4DC8">
      <w:pPr>
        <w:tabs>
          <w:tab w:val="left" w:pos="828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DC8">
        <w:rPr>
          <w:rFonts w:ascii="Times New Roman" w:hAnsi="Times New Roman" w:cs="Times New Roman"/>
          <w:sz w:val="24"/>
          <w:szCs w:val="24"/>
        </w:rPr>
        <w:t>Дошкольное образование, коррекционная педагогика</w:t>
      </w:r>
    </w:p>
    <w:p w:rsidR="00EF4DC8" w:rsidRDefault="00EF4DC8" w:rsidP="00EF4DC8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DC8" w:rsidRPr="00EF4DC8" w:rsidRDefault="00EF4DC8" w:rsidP="00EF4DC8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DC8">
        <w:rPr>
          <w:rFonts w:ascii="Times New Roman" w:hAnsi="Times New Roman" w:cs="Times New Roman"/>
          <w:sz w:val="24"/>
          <w:szCs w:val="24"/>
        </w:rPr>
        <w:t>Форма обучения очная</w:t>
      </w: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4DC8" w:rsidRP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F4DC8">
        <w:rPr>
          <w:rFonts w:ascii="Times New Roman" w:hAnsi="Times New Roman" w:cs="Times New Roman"/>
          <w:sz w:val="24"/>
          <w:szCs w:val="24"/>
          <w:lang w:eastAsia="en-US"/>
        </w:rPr>
        <w:t>Смоленск</w:t>
      </w:r>
    </w:p>
    <w:p w:rsidR="00EF4DC8" w:rsidRP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F4DC8">
        <w:rPr>
          <w:rFonts w:ascii="Times New Roman" w:hAnsi="Times New Roman" w:cs="Times New Roman"/>
          <w:sz w:val="24"/>
          <w:szCs w:val="24"/>
          <w:lang w:eastAsia="en-US"/>
        </w:rPr>
        <w:t>2021</w:t>
      </w:r>
    </w:p>
    <w:p w:rsidR="00EF4DC8" w:rsidRDefault="00EF4DC8" w:rsidP="00B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E210C" w:rsidRPr="006E210C" w:rsidRDefault="006E210C" w:rsidP="00DC41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E21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</w:t>
      </w:r>
      <w:proofErr w:type="gramStart"/>
      <w:r w:rsidRPr="006E21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6E210C">
        <w:rPr>
          <w:rFonts w:ascii="Times New Roman" w:eastAsia="Times New Roman" w:hAnsi="Times New Roman" w:cs="Times New Roman"/>
          <w:b/>
          <w:sz w:val="28"/>
          <w:szCs w:val="28"/>
        </w:rPr>
        <w:t>.О.01 Философия</w:t>
      </w:r>
    </w:p>
    <w:p w:rsidR="006E210C" w:rsidRPr="006E210C" w:rsidRDefault="006E210C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E210C" w:rsidRPr="00DB0B7E" w:rsidRDefault="006E210C" w:rsidP="006E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7E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Философия и мировоззрение.</w:t>
      </w:r>
      <w:r w:rsidR="003F5E68" w:rsidRPr="00DB0B7E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sz w:val="24"/>
          <w:szCs w:val="24"/>
        </w:rPr>
        <w:t xml:space="preserve">Предмет философии, природа философского знания. Философское мировоззрение. Философия как общая методология. Философская картина мира. Место и роль философии в культуре. Основные функции философии. </w:t>
      </w:r>
      <w:r w:rsidRPr="00DB0B7E">
        <w:rPr>
          <w:rFonts w:ascii="Times New Roman" w:hAnsi="Times New Roman" w:cs="Times New Roman"/>
          <w:bCs/>
          <w:i/>
          <w:iCs/>
          <w:sz w:val="24"/>
          <w:szCs w:val="24"/>
        </w:rPr>
        <w:t>Основные этапы развития философии.</w:t>
      </w:r>
      <w:r w:rsidR="003F5E68" w:rsidRPr="00DB0B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bCs/>
          <w:i/>
          <w:iCs/>
          <w:sz w:val="24"/>
          <w:szCs w:val="24"/>
        </w:rPr>
        <w:t>Учение о бытии и материи</w:t>
      </w:r>
      <w:r w:rsidR="003F5E68" w:rsidRPr="00DB0B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sz w:val="24"/>
          <w:szCs w:val="24"/>
        </w:rPr>
        <w:t xml:space="preserve">Учение о бытии. </w:t>
      </w:r>
      <w:r w:rsidRPr="00DB0B7E">
        <w:rPr>
          <w:rFonts w:ascii="Times New Roman" w:hAnsi="Times New Roman" w:cs="Times New Roman"/>
          <w:spacing w:val="-4"/>
          <w:sz w:val="24"/>
          <w:szCs w:val="24"/>
        </w:rPr>
        <w:t xml:space="preserve">Концепции бытия в истории философской мысли: монистические и плюралистические концепции бытия. </w:t>
      </w:r>
      <w:r w:rsidRPr="00DB0B7E">
        <w:rPr>
          <w:rFonts w:ascii="Times New Roman" w:hAnsi="Times New Roman" w:cs="Times New Roman"/>
          <w:sz w:val="24"/>
          <w:szCs w:val="24"/>
        </w:rPr>
        <w:t>Понятия материального и идеального.</w:t>
      </w:r>
      <w:r w:rsidRPr="00DB0B7E">
        <w:rPr>
          <w:rFonts w:ascii="Times New Roman" w:hAnsi="Times New Roman" w:cs="Times New Roman"/>
          <w:spacing w:val="-6"/>
          <w:sz w:val="24"/>
          <w:szCs w:val="24"/>
        </w:rPr>
        <w:t xml:space="preserve"> Философские и естественнонаучные концепции пространства и времени.</w:t>
      </w:r>
      <w:r w:rsidR="003F5E68" w:rsidRPr="00DB0B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sz w:val="24"/>
          <w:szCs w:val="24"/>
        </w:rPr>
        <w:t>Научные, философские и религиозные картины мира</w:t>
      </w:r>
      <w:r w:rsidRPr="00DB0B7E">
        <w:rPr>
          <w:rFonts w:ascii="Times New Roman" w:hAnsi="Times New Roman" w:cs="Times New Roman"/>
          <w:i/>
          <w:sz w:val="24"/>
          <w:szCs w:val="24"/>
        </w:rPr>
        <w:t>.</w:t>
      </w:r>
      <w:r w:rsidR="003F5E68" w:rsidRPr="00DB0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i/>
          <w:sz w:val="24"/>
          <w:szCs w:val="24"/>
        </w:rPr>
        <w:t>Философские проблемы сознания.</w:t>
      </w:r>
      <w:r w:rsidR="003F5E68" w:rsidRPr="00DB0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spacing w:val="-2"/>
          <w:sz w:val="24"/>
          <w:szCs w:val="24"/>
        </w:rPr>
        <w:t xml:space="preserve">Происхождение и сущность сознания с точки зрения разных философских систем. Современные представления о сознании и психической деятельности человека. Сознание, подсознание. Концепция коллективного бессознательного и архетипов К. Юнга. Самосознание и личность. </w:t>
      </w:r>
      <w:r w:rsidRPr="00DB0B7E">
        <w:rPr>
          <w:rFonts w:ascii="Times New Roman" w:hAnsi="Times New Roman" w:cs="Times New Roman"/>
          <w:sz w:val="24"/>
          <w:szCs w:val="24"/>
        </w:rPr>
        <w:t>Сознание и познание. Сознание, самосознание и личность.</w:t>
      </w:r>
      <w:r w:rsidR="003F5E68" w:rsidRPr="00DB0B7E">
        <w:rPr>
          <w:rFonts w:ascii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bCs/>
          <w:i/>
          <w:iCs/>
          <w:sz w:val="24"/>
          <w:szCs w:val="24"/>
        </w:rPr>
        <w:t>Философское учение о познании</w:t>
      </w:r>
      <w:r w:rsidR="003F5E68" w:rsidRPr="00DB0B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spacing w:val="-8"/>
          <w:sz w:val="24"/>
          <w:szCs w:val="24"/>
        </w:rPr>
        <w:t>Познание как предмет философского анализа. Познание, творчество, практика. Вера и знание. Понимание и объяснение.</w:t>
      </w:r>
      <w:r w:rsidR="00936357" w:rsidRPr="00DB0B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spacing w:val="-6"/>
          <w:sz w:val="24"/>
          <w:szCs w:val="24"/>
        </w:rPr>
        <w:t>Проблема интуиции.</w:t>
      </w:r>
      <w:r w:rsidR="00936357" w:rsidRPr="00DB0B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sz w:val="24"/>
          <w:szCs w:val="24"/>
        </w:rPr>
        <w:t>Проблема истины. Действительность, мышление, логика и язык.</w:t>
      </w:r>
      <w:r w:rsidR="00936357" w:rsidRPr="00DB0B7E">
        <w:rPr>
          <w:rFonts w:ascii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sz w:val="24"/>
          <w:szCs w:val="24"/>
        </w:rPr>
        <w:t xml:space="preserve">Научное познание. Научное и </w:t>
      </w:r>
      <w:proofErr w:type="spellStart"/>
      <w:r w:rsidRPr="00DB0B7E"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 w:rsidRPr="00DB0B7E">
        <w:rPr>
          <w:rFonts w:ascii="Times New Roman" w:hAnsi="Times New Roman" w:cs="Times New Roman"/>
          <w:sz w:val="24"/>
          <w:szCs w:val="24"/>
        </w:rPr>
        <w:t xml:space="preserve"> знание. </w:t>
      </w:r>
      <w:r w:rsidRPr="00DB0B7E">
        <w:rPr>
          <w:rFonts w:ascii="Times New Roman" w:hAnsi="Times New Roman" w:cs="Times New Roman"/>
          <w:bCs/>
          <w:i/>
          <w:iCs/>
          <w:sz w:val="24"/>
          <w:szCs w:val="24"/>
        </w:rPr>
        <w:t>Философия природы</w:t>
      </w:r>
      <w:r w:rsidR="00936357" w:rsidRPr="00DB0B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bCs/>
          <w:i/>
          <w:iCs/>
          <w:sz w:val="24"/>
          <w:szCs w:val="24"/>
        </w:rPr>
        <w:t>Социальная философия.</w:t>
      </w:r>
      <w:r w:rsidR="00936357" w:rsidRPr="00DB0B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i/>
          <w:sz w:val="24"/>
          <w:szCs w:val="24"/>
        </w:rPr>
        <w:t>Философское учение о человеке</w:t>
      </w:r>
      <w:r w:rsidR="00936357" w:rsidRPr="00DB0B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sz w:val="24"/>
          <w:szCs w:val="24"/>
        </w:rPr>
        <w:t xml:space="preserve">Возникновение и развитие философской антропологии. Смысл человеческого бытия. Насилие и ненасилие. Представления о совершенном человеке в различных культурах. </w:t>
      </w:r>
      <w:proofErr w:type="gramStart"/>
      <w:r w:rsidRPr="00DB0B7E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DB0B7E">
        <w:rPr>
          <w:rFonts w:ascii="Times New Roman" w:hAnsi="Times New Roman" w:cs="Times New Roman"/>
          <w:sz w:val="24"/>
          <w:szCs w:val="24"/>
        </w:rPr>
        <w:t xml:space="preserve"> и социальное в структуре личности.</w:t>
      </w:r>
    </w:p>
    <w:p w:rsidR="006E210C" w:rsidRDefault="006E210C" w:rsidP="006E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210C" w:rsidRPr="000440B5" w:rsidRDefault="006E210C" w:rsidP="006E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B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обучения по дисциплине:</w:t>
      </w:r>
    </w:p>
    <w:p w:rsidR="006E210C" w:rsidRPr="006E210C" w:rsidRDefault="006E210C" w:rsidP="006E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E210C">
        <w:rPr>
          <w:rFonts w:ascii="Times New Roman" w:hAnsi="Times New Roman" w:cs="Times New Roman"/>
          <w:b/>
          <w:bCs/>
          <w:sz w:val="24"/>
          <w:szCs w:val="24"/>
        </w:rPr>
        <w:t xml:space="preserve">УК-1. </w:t>
      </w:r>
      <w:r w:rsidRPr="006E210C">
        <w:rPr>
          <w:rFonts w:ascii="Times New Roman" w:hAnsi="Times New Roman" w:cs="Times New Roman"/>
          <w:b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E32093">
        <w:rPr>
          <w:rFonts w:ascii="Times New Roman" w:hAnsi="Times New Roman" w:cs="Times New Roman"/>
          <w:bCs/>
          <w:sz w:val="24"/>
          <w:szCs w:val="24"/>
        </w:rPr>
        <w:t>.</w:t>
      </w:r>
    </w:p>
    <w:p w:rsidR="006E210C" w:rsidRPr="006E210C" w:rsidRDefault="006E210C" w:rsidP="006E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E210C">
        <w:rPr>
          <w:rFonts w:ascii="Times New Roman" w:hAnsi="Times New Roman" w:cs="Times New Roman"/>
          <w:b/>
          <w:bCs/>
          <w:sz w:val="24"/>
          <w:szCs w:val="24"/>
        </w:rPr>
        <w:t xml:space="preserve">УК-5. </w:t>
      </w:r>
      <w:r w:rsidRPr="006E210C">
        <w:rPr>
          <w:rFonts w:ascii="Times New Roman" w:hAnsi="Times New Roman" w:cs="Times New Roman"/>
          <w:bCs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E32093">
        <w:rPr>
          <w:rFonts w:ascii="Times New Roman" w:hAnsi="Times New Roman" w:cs="Times New Roman"/>
          <w:bCs/>
          <w:sz w:val="24"/>
          <w:szCs w:val="24"/>
        </w:rPr>
        <w:t>.</w:t>
      </w:r>
    </w:p>
    <w:p w:rsidR="006E210C" w:rsidRDefault="006E210C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64A4B" w:rsidRDefault="00D64A4B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BC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BC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6357" w:rsidRDefault="00936357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6357" w:rsidRDefault="00936357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6357" w:rsidRDefault="00936357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6357" w:rsidRDefault="00936357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6357" w:rsidRDefault="00936357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6357" w:rsidRDefault="00936357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6357" w:rsidRDefault="00936357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6357" w:rsidRDefault="00936357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Pr="00BC3F8F" w:rsidRDefault="00BE4256" w:rsidP="007E0CB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BE4256">
        <w:rPr>
          <w:rFonts w:ascii="Times New Roman" w:hAnsi="Times New Roman" w:cs="Times New Roman"/>
          <w:b/>
          <w:bCs/>
          <w:sz w:val="28"/>
          <w:szCs w:val="24"/>
          <w:lang w:eastAsia="en-US"/>
        </w:rPr>
        <w:lastRenderedPageBreak/>
        <w:t>Б</w:t>
      </w:r>
      <w:proofErr w:type="gramStart"/>
      <w:r w:rsidRPr="00BE4256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1</w:t>
      </w:r>
      <w:proofErr w:type="gramEnd"/>
      <w:r w:rsidRPr="00BE4256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.О.02</w:t>
      </w:r>
      <w:r w:rsidR="0093635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 xml:space="preserve"> </w:t>
      </w:r>
      <w:r w:rsidRPr="00BE4256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 xml:space="preserve"> Истор</w:t>
      </w:r>
      <w:bookmarkStart w:id="0" w:name="_GoBack"/>
      <w:bookmarkEnd w:id="0"/>
      <w:r w:rsidRPr="00BE4256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ия (история России, всеобщая история)</w:t>
      </w: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Pr="00BE4256" w:rsidRDefault="00BE4256" w:rsidP="00BE4256">
      <w:pPr>
        <w:overflowPunct w:val="0"/>
        <w:autoSpaceDE w:val="0"/>
        <w:autoSpaceDN w:val="0"/>
        <w:adjustRightInd w:val="0"/>
        <w:spacing w:after="0" w:line="240" w:lineRule="auto"/>
        <w:ind w:right="-2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«История». Сущность, формы, функции исторического знания. Методология и теория исторической науки. Историография. Возникновение человеческого общества. Древнейшие цивилизации Востока. Понятие «Средние века», периодизация истории Средних веков. Восточные славяне их хозяйство и общественные отношения. Образование государства. Киевская Русь в X–XI вв. Феодальная раздробленность Руси. Образование монгольской державы, монгольская экспансия. Эпоха Нового времени и ее характеристика. Развитие производительных сил, возникновение капиталистических отношений в европейских странах. Формирование национальных государств в Европе. Реформация, контрреформация, Ренессанс. Буржуазные революции</w:t>
      </w:r>
      <w:r w:rsidRPr="00BE4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Эпоха Просвещения. Промышленный переворот: его предпосылки, основные изобретения, социальные последствия.</w:t>
      </w:r>
      <w:r w:rsidR="000A4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политического развития Московского государства в 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в. Становление и развитие российского самодержавия. Эволюция российского самодержавия в XVIII в. </w:t>
      </w:r>
      <w:r w:rsidRPr="00BE42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Наполеоновские войны и их социально-политические последствия.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Революционные события 1830–1840-х гг. в Европе. Реформы и реакция в царствование Александра I. Страны Европы и США во второй половине XIX в. Реформы Александра II. Ускоренная модернизация российской экономики и общественной жизни. Контрреформы Александра III. Консерваторы, либералы, радикалы второй половины XIX в. </w:t>
      </w:r>
      <w:r w:rsidRPr="00BE42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Ведущие страны Запада накануне</w:t>
      </w:r>
      <w:proofErr w:type="gramStart"/>
      <w:r w:rsidRPr="00BE42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proofErr w:type="gramEnd"/>
      <w:r w:rsidRPr="00BE42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ервой мировой войны: экономика, политика, международные отношения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рубеже XIX–XX вв.</w:t>
      </w:r>
      <w:r w:rsidRPr="00BE425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E42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Россия в начале </w:t>
      </w:r>
      <w:r w:rsidRPr="00BE42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XX</w:t>
      </w:r>
      <w:r w:rsidRPr="00BE42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столетия: экономика, социальные и политические отношения. 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русская революция 1905–1907 гг.: причины, задачи, характер, движущие силы, основные этапы, итоги.</w:t>
      </w:r>
      <w:r w:rsidRPr="00BE4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42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Первая мировая война: причины, характер, 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итоги. Участие России в войне. Февральская и Октябрьская революции. Создание государства нового типа. Гражданская война. Политика «военного коммунизма» и ее результаты. Переход к </w:t>
      </w:r>
      <w:proofErr w:type="spellStart"/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>НЭПу</w:t>
      </w:r>
      <w:proofErr w:type="spellEnd"/>
      <w:r w:rsidR="0038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proofErr w:type="gramStart"/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ервой мировой войны. Преодоление послевоенного кризиса в западной Европе. Мировой экономический кризис 1929–1933 </w:t>
      </w:r>
      <w:proofErr w:type="spellStart"/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преодоление. Тоталитарные режимы в Европе. Образование СССР. Его политические, экономические, социальные последствия.</w:t>
      </w:r>
      <w:r w:rsidR="0038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режима И.В.Сталина. Международный кризис 1939–1941 гг. Предпосылки и ход</w:t>
      </w:r>
      <w:proofErr w:type="gramStart"/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войны. Великая Отечественная война 1941–1945 гг. Причины и значение Победы. Итоги</w:t>
      </w:r>
      <w:proofErr w:type="gramStart"/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и Великой Отечественной войн.</w:t>
      </w:r>
      <w:r w:rsidR="0038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послевоенного мирового сообщества и новой системы международных отношений. Послевоенное развитие СССР. Эпоха «Холодной войны. СССР в период либерализации. Преобразования в экономике и социальной сфере в 1953–1964 гг.</w:t>
      </w:r>
      <w:r w:rsidR="0038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25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Трансформация капиталистической системы во второй половине XX в. Переход к постиндустриальной модели экономики. Европейская интеграция. Политика перестройки. Социально-экономические и политические трудности развития СССР. Политический и экономический кризис 1990–1991 гг. Распад СССР. Образование СНГ.</w:t>
      </w: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4256">
        <w:rPr>
          <w:rFonts w:ascii="Times New Roman" w:hAnsi="Times New Roman" w:cs="Times New Roman"/>
          <w:b/>
          <w:sz w:val="24"/>
          <w:szCs w:val="24"/>
          <w:lang w:eastAsia="en-US"/>
        </w:rPr>
        <w:t>Планируемые результаты обучения по дисциплине:</w:t>
      </w:r>
    </w:p>
    <w:p w:rsidR="00BE4256" w:rsidRDefault="00BE4256" w:rsidP="00DC4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42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УК-5. </w:t>
      </w:r>
      <w:r w:rsidRPr="00BE42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Pr="00BC3F8F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BC3F8F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>Б</w:t>
      </w:r>
      <w:proofErr w:type="gramStart"/>
      <w:r w:rsidRPr="00BC3F8F">
        <w:rPr>
          <w:rFonts w:ascii="Times New Roman" w:hAnsi="Times New Roman" w:cs="Times New Roman"/>
          <w:b/>
          <w:sz w:val="28"/>
          <w:szCs w:val="24"/>
          <w:lang w:eastAsia="en-US"/>
        </w:rPr>
        <w:t>1</w:t>
      </w:r>
      <w:proofErr w:type="gramEnd"/>
      <w:r w:rsidRPr="00BC3F8F">
        <w:rPr>
          <w:rFonts w:ascii="Times New Roman" w:hAnsi="Times New Roman" w:cs="Times New Roman"/>
          <w:b/>
          <w:sz w:val="28"/>
          <w:szCs w:val="24"/>
          <w:lang w:eastAsia="en-US"/>
        </w:rPr>
        <w:t>.О.03 Основы проектного менеджмента</w:t>
      </w:r>
    </w:p>
    <w:p w:rsidR="00BE4256" w:rsidRDefault="00BE4256" w:rsidP="00BC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Pr="00DB0B7E" w:rsidRDefault="00BE4256" w:rsidP="00BE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>Введение в проектный менеджмент. Система управления проектной деятельностью в сфере образования</w:t>
      </w:r>
      <w:r w:rsidR="00384C7B"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Исторический аспект проектного менеджмента. Понятие и сущность проектов. Функции управления проектом. Типы проектов.</w:t>
      </w:r>
      <w:r w:rsidR="00384C7B"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Предпосылки организации проектной деятельности в государственном секторе. </w:t>
      </w:r>
      <w:proofErr w:type="gramStart"/>
      <w:r w:rsidRPr="00DB0B7E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proofErr w:type="gramEnd"/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, приоритетные и федеральные проекты в сфере образования. Типология проектов в сфере образования. </w:t>
      </w:r>
      <w:r w:rsidR="00384C7B" w:rsidRPr="00DB0B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роцессы управления в проектной деятельности. Особенности и значимость обеспечивающих процессов системы управления проектной деятельностью в сфере образования. </w:t>
      </w:r>
      <w:r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Планирование проекта</w:t>
      </w:r>
      <w:r w:rsidR="00384C7B"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Инициация проекта. Целеполагание в проектной деятельности. Качественные критерии выбора проекта. Количественные критерии выбора проекта. </w:t>
      </w:r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Календарное планирование проектов (диаграмма </w:t>
      </w:r>
      <w:proofErr w:type="spellStart"/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>Ганта</w:t>
      </w:r>
      <w:proofErr w:type="spellEnd"/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Планирование ресурсов в проекте.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Спецификация проекта.</w:t>
      </w:r>
      <w:r w:rsidR="0075674B" w:rsidRPr="00DB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>Разработка организационной структуры проекта</w:t>
      </w:r>
      <w:r w:rsidR="0075674B"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Различие между проектными и организационными структурами. Типы организации проектов: интегрированная структура, независимая структура и матричная структура. </w:t>
      </w:r>
      <w:r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>Управление проектными командами</w:t>
      </w:r>
      <w:r w:rsidR="0075674B"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Принципы организации команды: целеустремленность, сплоченность, ответственность. Количественный и ролевой состав команды. Качества командного игрока. Создание команды. </w:t>
      </w:r>
      <w:r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>Управление бюджетом проекта</w:t>
      </w:r>
      <w:r w:rsidR="0075674B"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Источники и организация финансирования проектов. Смета и бюджет, финансовый план проекта. Бюджет как инструмент управления проектом. Виды затрат на реализацию проекта. Поэтапная оценка бюджета проекта в процессе его подготовки. </w:t>
      </w:r>
      <w:r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>Учет и контроль хода реализации проекта</w:t>
      </w:r>
      <w:r w:rsidR="0075674B"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Сущность и роль учета и контроля проекта. Методы учёта и контроля проекта. Выработка корректирующих воздействий. </w:t>
      </w:r>
      <w:r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>Завершение проекта и оценка эффективности проекта</w:t>
      </w:r>
      <w:r w:rsidR="0075674B" w:rsidRPr="00DB0B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Функция руководителя проекта на завершающем этапе. Процесс завершения проекта. Завершение работ. Завершающая проверка и подведение итогов проекта. Сохранение материалов, имеющих отношение к проекту. Основные принципы оценки эффективности проектов. Оценка эффективности проекта. </w:t>
      </w:r>
      <w:proofErr w:type="spellStart"/>
      <w:r w:rsidRPr="00DB0B7E">
        <w:rPr>
          <w:rFonts w:ascii="Times New Roman" w:eastAsia="Times New Roman" w:hAnsi="Times New Roman" w:cs="Times New Roman"/>
          <w:sz w:val="24"/>
          <w:szCs w:val="24"/>
        </w:rPr>
        <w:t>Постпроектная</w:t>
      </w:r>
      <w:proofErr w:type="spellEnd"/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 оценка.</w:t>
      </w:r>
    </w:p>
    <w:p w:rsidR="00BE4256" w:rsidRPr="00BE4256" w:rsidRDefault="00BE4256" w:rsidP="00BC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56" w:rsidRDefault="00BE4256" w:rsidP="00DC4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4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Планируемые результаты обучения по дисциплине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BE4256" w:rsidRDefault="00BE4256" w:rsidP="00DC4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E4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УК-2. </w:t>
      </w:r>
      <w:r w:rsidRPr="00BE4256">
        <w:rPr>
          <w:rFonts w:ascii="Times New Roman" w:hAnsi="Times New Roman" w:cs="Times New Roman"/>
          <w:bCs/>
          <w:sz w:val="24"/>
          <w:szCs w:val="24"/>
          <w:lang w:eastAsia="en-US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BE4256" w:rsidRPr="00BE4256" w:rsidRDefault="00BE4256" w:rsidP="00DC4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E4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УК-3. </w:t>
      </w:r>
      <w:r w:rsidRPr="00BE4256">
        <w:rPr>
          <w:rFonts w:ascii="Times New Roman" w:hAnsi="Times New Roman" w:cs="Times New Roman"/>
          <w:bCs/>
          <w:sz w:val="24"/>
          <w:szCs w:val="24"/>
          <w:lang w:eastAsia="en-US"/>
        </w:rPr>
        <w:t>Способен осуществлять социальное взаимодействие и реализовывать свою роль в команде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BE4256" w:rsidRDefault="00BE4256" w:rsidP="00DC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УК-6. </w:t>
      </w:r>
      <w:r w:rsidRPr="00BE4256">
        <w:rPr>
          <w:rFonts w:ascii="Times New Roman" w:eastAsia="Times New Roman" w:hAnsi="Times New Roman" w:cs="Times New Roman"/>
          <w:bCs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Pr="00BC3F8F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BC3F8F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>Б</w:t>
      </w:r>
      <w:proofErr w:type="gramStart"/>
      <w:r w:rsidRPr="00BC3F8F">
        <w:rPr>
          <w:rFonts w:ascii="Times New Roman" w:hAnsi="Times New Roman" w:cs="Times New Roman"/>
          <w:b/>
          <w:sz w:val="28"/>
          <w:szCs w:val="24"/>
          <w:lang w:eastAsia="en-US"/>
        </w:rPr>
        <w:t>1</w:t>
      </w:r>
      <w:proofErr w:type="gramEnd"/>
      <w:r w:rsidRPr="00BC3F8F">
        <w:rPr>
          <w:rFonts w:ascii="Times New Roman" w:hAnsi="Times New Roman" w:cs="Times New Roman"/>
          <w:b/>
          <w:sz w:val="28"/>
          <w:szCs w:val="24"/>
          <w:lang w:eastAsia="en-US"/>
        </w:rPr>
        <w:t>.О.04 Культура речи и основы коммуникации в поликультурной среде</w:t>
      </w:r>
    </w:p>
    <w:p w:rsidR="00BE4256" w:rsidRDefault="00BE4256" w:rsidP="00BC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Pr="00DB0B7E" w:rsidRDefault="00BE4256" w:rsidP="00BE42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Сущность языка. Понятие культуры речи</w:t>
      </w:r>
      <w:r w:rsidR="0075674B"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Язык – явление общественное. </w:t>
      </w:r>
      <w:proofErr w:type="spellStart"/>
      <w:r w:rsidRPr="00DB0B7E">
        <w:rPr>
          <w:rFonts w:ascii="Times New Roman" w:eastAsia="Times New Roman" w:hAnsi="Times New Roman" w:cs="Times New Roman"/>
          <w:sz w:val="24"/>
          <w:szCs w:val="24"/>
        </w:rPr>
        <w:t>Противопоставленность</w:t>
      </w:r>
      <w:proofErr w:type="spellEnd"/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 языка и речи. Коммуникативный аспект культуры речи. Этический аспект культуры речи. </w:t>
      </w:r>
      <w:proofErr w:type="gramStart"/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Обращение на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Вы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 Обращение к незнакомому человеку. Понятие культурной речи. Основные типы речевой культуры.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Национальный язык</w:t>
      </w:r>
      <w:r w:rsidR="0075674B"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Понятие национального (общенародного) язык и его разновидностей. Диалекты. Просторечие, его языковые особенности. Литературный язык как важнейшая разновидность и высшая форма национального языка. Взаимоотношения различных разновидностей между собой.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Языковая норма</w:t>
      </w:r>
      <w:r w:rsidR="0075674B" w:rsidRPr="00DB0B7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Норма – основной признак литературного языка. Норма и варианты. Колебание нормы. Классификация норм в зависимости от формы речи, в которой они применяются. Понятие ошибки. Типы ошибок.</w:t>
      </w:r>
      <w:r w:rsidR="0075674B" w:rsidRPr="00DB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Нормы произношения (орфоэпические нормы)</w:t>
      </w:r>
      <w:r w:rsidR="0075674B"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Понятие об орфоэпии. Значение орфоэпических норм. Два основных источника отклонений от норм произношения. Основная тенденция в развитии произносительных норм. Орфоэпические словари.</w:t>
      </w:r>
      <w:r w:rsidR="0075674B" w:rsidRPr="00DB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Нормы ударения (акцентологические нормы)</w:t>
      </w:r>
      <w:proofErr w:type="gramStart"/>
      <w:r w:rsidR="0075674B" w:rsidRPr="00DB0B7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ловесное ударение. Долготно-силовой характер русского ударения. </w:t>
      </w:r>
      <w:proofErr w:type="spellStart"/>
      <w:r w:rsidRPr="00DB0B7E">
        <w:rPr>
          <w:rFonts w:ascii="Times New Roman" w:eastAsia="Times New Roman" w:hAnsi="Times New Roman" w:cs="Times New Roman"/>
          <w:sz w:val="24"/>
          <w:szCs w:val="24"/>
        </w:rPr>
        <w:t>Разноместность</w:t>
      </w:r>
      <w:proofErr w:type="spellEnd"/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 и подвижность ударения в русском языке. Функции русского ударения. Акцентологические типы имен существительных. Акцентологические словари.</w:t>
      </w:r>
      <w:r w:rsidR="0075674B" w:rsidRPr="00DB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Нормы словоупотребления (лексические нормы)</w:t>
      </w:r>
      <w:r w:rsidR="0075674B"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Понятие норм словоупотребления. Лексическое значение и стилистическая окраска слов. Причины ненормативного словоупотребления. Новые слова, их употребление. Нормы лексической сочетаемости слов. Правильные, неправильные, необычные сочетания. Плеоназм. Тавтология. Толковые словари. Словари синонимов, паронимов, заимствованных слов.</w:t>
      </w:r>
      <w:r w:rsidR="0075674B" w:rsidRPr="00DB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Морфологические нормы</w:t>
      </w:r>
      <w:r w:rsidR="0075674B"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Синтаксические нормы</w:t>
      </w:r>
      <w:r w:rsidR="0075674B"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E4256" w:rsidRPr="00BE4256" w:rsidRDefault="00BE4256" w:rsidP="00BE42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56" w:rsidRP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BE4256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Планируемые результаты обучения по дисциплине</w:t>
      </w:r>
      <w:r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:</w:t>
      </w:r>
    </w:p>
    <w:p w:rsidR="00BE4256" w:rsidRDefault="00BE4256" w:rsidP="00DC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4256">
        <w:rPr>
          <w:rFonts w:ascii="Times New Roman" w:eastAsia="Times New Roman" w:hAnsi="Times New Roman" w:cs="Times New Roman"/>
          <w:b/>
          <w:sz w:val="24"/>
          <w:szCs w:val="24"/>
        </w:rPr>
        <w:t>УК-4</w:t>
      </w:r>
      <w:r w:rsidRPr="00BE4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256">
        <w:rPr>
          <w:rFonts w:ascii="Times New Roman" w:eastAsia="Times New Roman" w:hAnsi="Times New Roman" w:cs="Times New Roman"/>
          <w:color w:val="222222"/>
          <w:sz w:val="24"/>
          <w:szCs w:val="24"/>
        </w:rPr>
        <w:t>Способен осуществлять деловую коммуникацию в устной и письменной формах на государственном и иностранном (</w:t>
      </w:r>
      <w:proofErr w:type="spellStart"/>
      <w:r w:rsidRPr="00BE4256">
        <w:rPr>
          <w:rFonts w:ascii="Times New Roman" w:eastAsia="Times New Roman" w:hAnsi="Times New Roman" w:cs="Times New Roman"/>
          <w:color w:val="222222"/>
          <w:sz w:val="24"/>
          <w:szCs w:val="24"/>
        </w:rPr>
        <w:t>ых</w:t>
      </w:r>
      <w:proofErr w:type="spellEnd"/>
      <w:r w:rsidRPr="00BE4256">
        <w:rPr>
          <w:rFonts w:ascii="Times New Roman" w:eastAsia="Times New Roman" w:hAnsi="Times New Roman" w:cs="Times New Roman"/>
          <w:color w:val="222222"/>
          <w:sz w:val="24"/>
          <w:szCs w:val="24"/>
        </w:rPr>
        <w:t>) языках.</w:t>
      </w: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Pr="00BC3F8F" w:rsidRDefault="0038131A" w:rsidP="00DC41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38131A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>Б</w:t>
      </w:r>
      <w:proofErr w:type="gramStart"/>
      <w:r w:rsidRPr="0038131A">
        <w:rPr>
          <w:rFonts w:ascii="Times New Roman" w:hAnsi="Times New Roman" w:cs="Times New Roman"/>
          <w:b/>
          <w:sz w:val="28"/>
          <w:szCs w:val="24"/>
          <w:lang w:eastAsia="en-US"/>
        </w:rPr>
        <w:t>1</w:t>
      </w:r>
      <w:proofErr w:type="gramEnd"/>
      <w:r w:rsidRPr="0038131A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.О.05 </w:t>
      </w:r>
      <w:r w:rsidRPr="0038131A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Иностранный язык (английский)</w:t>
      </w:r>
    </w:p>
    <w:p w:rsidR="0038131A" w:rsidRPr="00DB0B7E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31A" w:rsidRPr="00DB0B7E" w:rsidRDefault="0038131A" w:rsidP="00DC4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B7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Знакомство с деловыми партнерами</w:t>
      </w:r>
      <w:r w:rsidR="0075674B" w:rsidRPr="00DB0B7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. </w:t>
      </w:r>
      <w:r w:rsidRPr="00DB0B7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en-US"/>
        </w:rPr>
        <w:t>Лексический материал: Знакомство с деловыми партнерами.</w:t>
      </w:r>
      <w:r w:rsidR="0075674B" w:rsidRPr="00DB0B7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DB0B7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en-US"/>
        </w:rPr>
        <w:t>Грамматический материал:</w:t>
      </w:r>
      <w:r w:rsidR="00DB0B7E" w:rsidRPr="00DB0B7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формы глаголы </w:t>
      </w:r>
      <w:proofErr w:type="spellStart"/>
      <w:r w:rsidRPr="00DB0B7E">
        <w:rPr>
          <w:rFonts w:ascii="Times New Roman" w:eastAsia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, конструкция </w:t>
      </w:r>
      <w:proofErr w:type="spellStart"/>
      <w:r w:rsidRPr="00DB0B7E">
        <w:rPr>
          <w:rFonts w:ascii="Times New Roman" w:eastAsia="Times New Roman" w:hAnsi="Times New Roman" w:cs="Times New Roman"/>
          <w:sz w:val="24"/>
          <w:szCs w:val="24"/>
          <w:lang w:val="en-US"/>
        </w:rPr>
        <w:t>thereis</w:t>
      </w:r>
      <w:proofErr w:type="spellEnd"/>
      <w:r w:rsidRPr="00DB0B7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B0B7E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, глагол </w:t>
      </w:r>
      <w:proofErr w:type="spellStart"/>
      <w:r w:rsidRPr="00DB0B7E">
        <w:rPr>
          <w:rFonts w:ascii="Times New Roman" w:eastAsia="Times New Roman" w:hAnsi="Times New Roman" w:cs="Times New Roman"/>
          <w:sz w:val="24"/>
          <w:szCs w:val="24"/>
          <w:lang w:val="en-US"/>
        </w:rPr>
        <w:t>tohave</w:t>
      </w:r>
      <w:proofErr w:type="spellEnd"/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 и конструкция </w:t>
      </w:r>
      <w:proofErr w:type="spellStart"/>
      <w:r w:rsidRPr="00DB0B7E">
        <w:rPr>
          <w:rFonts w:ascii="Times New Roman" w:eastAsia="Times New Roman" w:hAnsi="Times New Roman" w:cs="Times New Roman"/>
          <w:sz w:val="24"/>
          <w:szCs w:val="24"/>
          <w:lang w:val="en-US"/>
        </w:rPr>
        <w:t>havegot</w:t>
      </w:r>
      <w:proofErr w:type="spellEnd"/>
      <w:r w:rsidRPr="00DB0B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74B" w:rsidRPr="00DB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Письмо: визитная карточка</w:t>
      </w:r>
      <w:r w:rsidR="0075674B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Устройство на работу. Интервью</w:t>
      </w:r>
      <w:r w:rsidR="0075674B" w:rsidRPr="00DB0B7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B0B7E"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Лексический материал: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Устройство на работу. Интервью</w:t>
      </w:r>
      <w:r w:rsidR="0075674B" w:rsidRPr="00DB0B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Грамматический материал: имя существительное, артикль</w:t>
      </w:r>
      <w:r w:rsidR="0075674B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Письмо: анкета, резюме</w:t>
      </w:r>
      <w:proofErr w:type="gramStart"/>
      <w:r w:rsidR="0075674B" w:rsidRPr="00DB0B7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Деловой этикет. Телефонные переговоры</w:t>
      </w:r>
      <w:r w:rsidR="00DB0B7E"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Лексический материал: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Речевой этикет. Телефонные переговоры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Грамматический материал: настоящее простое время, настоящее длительное время, местоимение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Письмо: аннотация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Роль иностранного языка. Поликультурная коммуникация</w:t>
      </w:r>
      <w:r w:rsidR="00DB0B7E" w:rsidRPr="00DB0B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Лексический материал: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Изучение иностранных языков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Грамматический материал: прошедшее простое время, прошедшее длительное время, числительное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Письмо: эссе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Деловая поездка за рубеж. Бронирование билетов. Гостиница</w:t>
      </w:r>
      <w:r w:rsidR="00DB0B7E" w:rsidRPr="00DB0B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Лексический материал: Деловая поездка за рубеж. 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Бронирование билетов. Гостиница.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Грамматический материал: степени сравнения прилагательных и наречий. Сравнительные конструкции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Письмо: сочинение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Деловые переговоры</w:t>
      </w:r>
      <w:r w:rsidR="00DB0B7E" w:rsidRPr="00DB0B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Лексический материал: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Понятие переговоров. В офисе. </w:t>
      </w:r>
      <w:r w:rsidRPr="00DB0B7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деловых переговоров. Тактики переговоров</w:t>
      </w:r>
      <w:r w:rsidR="00DB0B7E" w:rsidRPr="00DB0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Грамматический материал: Настоящее завершенное время. Сравнение времен группы </w:t>
      </w:r>
      <w:r w:rsidRPr="00DB0B7E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. Прошедшее завершенное время. Сравнение времен группы </w:t>
      </w:r>
      <w:r w:rsidRPr="00DB0B7E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Письмо: презентация (реклама)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Тайм-менеджмент. Работа и отдых</w:t>
      </w:r>
      <w:r w:rsidR="00DB0B7E"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Лексический материал: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Понятие тайм-менеджмент. Управление временем. Работа и отдых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Грамматический материал: Будущее простое время. Будущее продолженное время. Будущее завершенное время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Проектная работа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i/>
          <w:sz w:val="24"/>
          <w:szCs w:val="24"/>
        </w:rPr>
        <w:t>Особенности работы в моей профессиональной сфере</w:t>
      </w:r>
      <w:r w:rsidR="00DB0B7E" w:rsidRPr="00DB0B7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Лексический материал: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Работа в сфере дошкольного образования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Грамматический материал: Будущее завершенное время. Сравнение времен группы </w:t>
      </w:r>
      <w:r w:rsidRPr="00DB0B7E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. Способы выражения будущего времени.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Письмо: эссе</w:t>
      </w:r>
      <w:r w:rsidR="00DB0B7E" w:rsidRPr="00DB0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eastAsia="Times New Roman" w:hAnsi="Times New Roman" w:cs="Times New Roman"/>
          <w:sz w:val="24"/>
          <w:szCs w:val="24"/>
        </w:rPr>
        <w:t>Проектная работа</w:t>
      </w:r>
    </w:p>
    <w:p w:rsidR="0038131A" w:rsidRPr="00DB0B7E" w:rsidRDefault="0038131A" w:rsidP="003813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31A" w:rsidRDefault="0038131A" w:rsidP="003813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131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Планируемые результаты </w:t>
      </w:r>
      <w:proofErr w:type="gramStart"/>
      <w:r w:rsidRPr="0038131A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38131A" w:rsidRPr="0038131A" w:rsidRDefault="0038131A" w:rsidP="00DC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31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УК-4.  </w:t>
      </w:r>
      <w:r w:rsidRPr="0038131A">
        <w:rPr>
          <w:rFonts w:ascii="Times New Roman" w:hAnsi="Times New Roman" w:cs="Times New Roman"/>
          <w:bCs/>
          <w:sz w:val="24"/>
          <w:szCs w:val="24"/>
          <w:lang w:eastAsia="en-US"/>
        </w:rPr>
        <w:t>Способен осуществлять деловую коммуникацию в устной и письменной формах на государственном и иностранном (</w:t>
      </w:r>
      <w:proofErr w:type="spellStart"/>
      <w:r w:rsidRPr="0038131A">
        <w:rPr>
          <w:rFonts w:ascii="Times New Roman" w:hAnsi="Times New Roman" w:cs="Times New Roman"/>
          <w:bCs/>
          <w:sz w:val="24"/>
          <w:szCs w:val="24"/>
          <w:lang w:eastAsia="en-US"/>
        </w:rPr>
        <w:t>ых</w:t>
      </w:r>
      <w:proofErr w:type="spellEnd"/>
      <w:r w:rsidRPr="0038131A">
        <w:rPr>
          <w:rFonts w:ascii="Times New Roman" w:hAnsi="Times New Roman" w:cs="Times New Roman"/>
          <w:bCs/>
          <w:sz w:val="24"/>
          <w:szCs w:val="24"/>
          <w:lang w:eastAsia="en-US"/>
        </w:rPr>
        <w:t>) языках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38131A" w:rsidRDefault="0038131A" w:rsidP="00DC4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131A" w:rsidRDefault="0038131A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P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BE4256">
        <w:rPr>
          <w:rFonts w:ascii="Times New Roman" w:hAnsi="Times New Roman" w:cs="Times New Roman"/>
          <w:b/>
          <w:bCs/>
          <w:sz w:val="28"/>
          <w:szCs w:val="24"/>
          <w:lang w:eastAsia="en-US"/>
        </w:rPr>
        <w:lastRenderedPageBreak/>
        <w:t>Б</w:t>
      </w:r>
      <w:proofErr w:type="gramStart"/>
      <w:r w:rsidRPr="00BE4256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1</w:t>
      </w:r>
      <w:proofErr w:type="gramEnd"/>
      <w:r w:rsidRPr="00BE4256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.</w:t>
      </w:r>
      <w:r w:rsidRPr="00BE4256">
        <w:rPr>
          <w:rFonts w:ascii="Times New Roman" w:hAnsi="Times New Roman" w:cs="Times New Roman"/>
          <w:b/>
          <w:bCs/>
          <w:sz w:val="28"/>
          <w:szCs w:val="24"/>
          <w:lang w:val="en-US" w:eastAsia="en-US"/>
        </w:rPr>
        <w:t>O</w:t>
      </w:r>
      <w:r w:rsidRPr="00BE4256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.03.02 Иностранный язык (немецкий)</w:t>
      </w: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36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4256">
        <w:rPr>
          <w:rFonts w:ascii="Times New Roman" w:hAnsi="Times New Roman" w:cs="Times New Roman"/>
          <w:sz w:val="24"/>
          <w:szCs w:val="24"/>
          <w:lang w:eastAsia="en-US"/>
        </w:rPr>
        <w:t>Понятие дифференциации лексики по сферам применения (бытовая, терминологическая, канцелярская, официальная и другая). Понятие о свободных и устойчивых словосочетаниях, фразеологических единицах, речевых клише делового общения. Понятие об основных способах словообразования.</w:t>
      </w:r>
      <w:r w:rsidR="00DB0B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4256">
        <w:rPr>
          <w:rFonts w:ascii="Times New Roman" w:hAnsi="Times New Roman" w:cs="Times New Roman"/>
          <w:sz w:val="24"/>
          <w:szCs w:val="24"/>
          <w:lang w:eastAsia="en-US"/>
        </w:rPr>
        <w:t xml:space="preserve">Лексическое и грамматическое значение слова. Лексические пласты и группы в словарном составе немецкого языка. Классификация лексики по сферам применения. </w:t>
      </w:r>
    </w:p>
    <w:p w:rsidR="0038131A" w:rsidRPr="00DC4171" w:rsidRDefault="0038131A" w:rsidP="00DB0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0B7E">
        <w:rPr>
          <w:rFonts w:ascii="Times New Roman" w:hAnsi="Times New Roman" w:cs="Times New Roman"/>
          <w:i/>
          <w:sz w:val="24"/>
          <w:szCs w:val="24"/>
          <w:lang w:eastAsia="en-US"/>
        </w:rPr>
        <w:t>Распределение лексического минимума по основным изучаемым темам:</w:t>
      </w:r>
      <w:r w:rsidRPr="0038131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8131A">
        <w:rPr>
          <w:rFonts w:ascii="Times New Roman" w:hAnsi="Times New Roman" w:cs="Times New Roman"/>
          <w:sz w:val="24"/>
          <w:szCs w:val="24"/>
          <w:lang w:eastAsia="en-US"/>
        </w:rPr>
        <w:t>Знакомство с деловыми партнерами. Устройство на работу. Интервью.</w:t>
      </w:r>
      <w:r w:rsidR="00DB0B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131A">
        <w:rPr>
          <w:rFonts w:ascii="Times New Roman" w:hAnsi="Times New Roman" w:cs="Times New Roman"/>
          <w:sz w:val="24"/>
          <w:szCs w:val="24"/>
          <w:lang w:eastAsia="en-US"/>
        </w:rPr>
        <w:t>Корпоративная культура.</w:t>
      </w:r>
      <w:r w:rsidR="00DB0B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131A">
        <w:rPr>
          <w:rFonts w:ascii="Times New Roman" w:hAnsi="Times New Roman" w:cs="Times New Roman"/>
          <w:sz w:val="24"/>
          <w:szCs w:val="24"/>
          <w:lang w:eastAsia="en-US"/>
        </w:rPr>
        <w:t>Роль иностранного языка в деловой сфере.</w:t>
      </w:r>
      <w:r w:rsidR="00DB0B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131A">
        <w:rPr>
          <w:rFonts w:ascii="Times New Roman" w:hAnsi="Times New Roman" w:cs="Times New Roman"/>
          <w:sz w:val="24"/>
          <w:szCs w:val="24"/>
          <w:lang w:eastAsia="en-US"/>
        </w:rPr>
        <w:t>Деловая поездка за рубеж. Бронирование билетов, гостиницы.</w:t>
      </w:r>
      <w:r w:rsidR="00DB0B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131A">
        <w:rPr>
          <w:rFonts w:ascii="Times New Roman" w:hAnsi="Times New Roman" w:cs="Times New Roman"/>
          <w:sz w:val="24"/>
          <w:szCs w:val="24"/>
          <w:lang w:eastAsia="en-US"/>
        </w:rPr>
        <w:t>Деловые переговоры.</w:t>
      </w:r>
      <w:r w:rsidR="00DB0B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131A">
        <w:rPr>
          <w:rFonts w:ascii="Times New Roman" w:hAnsi="Times New Roman" w:cs="Times New Roman"/>
          <w:sz w:val="24"/>
          <w:szCs w:val="24"/>
          <w:lang w:eastAsia="en-US"/>
        </w:rPr>
        <w:t>Тайм-менеджмент. Работа и отдых. Особенности работы в моей профессиональной сфере.</w:t>
      </w:r>
    </w:p>
    <w:p w:rsidR="0038131A" w:rsidRPr="00DB0B7E" w:rsidRDefault="0038131A" w:rsidP="003648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B0B7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Грамматические навыки, обеспечивающие деловую коммуникацию при письменном и устном общении.</w:t>
      </w:r>
      <w:r w:rsidR="00DB0B7E" w:rsidRPr="00DB0B7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DB0B7E">
        <w:rPr>
          <w:rFonts w:ascii="Times New Roman" w:hAnsi="Times New Roman" w:cs="Times New Roman"/>
          <w:sz w:val="24"/>
          <w:szCs w:val="24"/>
          <w:lang w:eastAsia="en-US"/>
        </w:rPr>
        <w:t>Культура и традиции стран изучаемого языка, правила речевого этикета.</w:t>
      </w:r>
      <w:r w:rsidR="00DB0B7E" w:rsidRPr="00DB0B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B0B7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Устная речь.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официального общения. Чтение. Виды текстов: несложные прагматические тексты и тексты по широкому и узкому профилю специальности.</w:t>
      </w:r>
      <w:r w:rsidR="00DB0B7E" w:rsidRPr="00DB0B7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DB0B7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Письмо. </w:t>
      </w:r>
      <w:proofErr w:type="gramStart"/>
      <w:r w:rsidRPr="00DB0B7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Виды речевых произведений: аннотация, реферат, тезисы, сообщения, частное письмо, деловое письмо, биография.</w:t>
      </w:r>
      <w:proofErr w:type="gramEnd"/>
    </w:p>
    <w:p w:rsidR="00DB0B7E" w:rsidRDefault="00DB0B7E" w:rsidP="00364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Pr="00BE4256" w:rsidRDefault="00BE4256" w:rsidP="00364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425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Планируемые результаты </w:t>
      </w:r>
      <w:proofErr w:type="gramStart"/>
      <w:r w:rsidRPr="00BE4256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BE4256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BE4256" w:rsidRDefault="00BE4256" w:rsidP="003648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E4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УК-4.  </w:t>
      </w:r>
      <w:r w:rsidRPr="00BE4256">
        <w:rPr>
          <w:rFonts w:ascii="Times New Roman" w:hAnsi="Times New Roman" w:cs="Times New Roman"/>
          <w:bCs/>
          <w:sz w:val="24"/>
          <w:szCs w:val="24"/>
          <w:lang w:eastAsia="en-US"/>
        </w:rPr>
        <w:t>Способен осуществлять деловую коммуникацию в устной и письменной формах на государственном и иностранном (</w:t>
      </w:r>
      <w:proofErr w:type="spellStart"/>
      <w:r w:rsidRPr="00BE4256">
        <w:rPr>
          <w:rFonts w:ascii="Times New Roman" w:hAnsi="Times New Roman" w:cs="Times New Roman"/>
          <w:bCs/>
          <w:sz w:val="24"/>
          <w:szCs w:val="24"/>
          <w:lang w:eastAsia="en-US"/>
        </w:rPr>
        <w:t>ых</w:t>
      </w:r>
      <w:proofErr w:type="spellEnd"/>
      <w:r w:rsidRPr="00BE4256">
        <w:rPr>
          <w:rFonts w:ascii="Times New Roman" w:hAnsi="Times New Roman" w:cs="Times New Roman"/>
          <w:bCs/>
          <w:sz w:val="24"/>
          <w:szCs w:val="24"/>
          <w:lang w:eastAsia="en-US"/>
        </w:rPr>
        <w:t>) языках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171" w:rsidRDefault="00DC4171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171" w:rsidRDefault="00DC4171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171" w:rsidRDefault="00DC4171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171" w:rsidRDefault="00DC4171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171" w:rsidRDefault="00DC4171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171" w:rsidRDefault="00DC4171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171" w:rsidRDefault="00DC4171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0B7E" w:rsidRDefault="00DB0B7E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0B7E" w:rsidRDefault="00DB0B7E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0B7E" w:rsidRDefault="00DB0B7E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0B7E" w:rsidRDefault="00DB0B7E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0B7E" w:rsidRDefault="00DB0B7E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0B7E" w:rsidRDefault="00DB0B7E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0B7E" w:rsidRDefault="00DB0B7E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0B7E" w:rsidRDefault="00DB0B7E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0B7E" w:rsidRDefault="00DB0B7E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4256" w:rsidRDefault="00BE4256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31A" w:rsidRPr="00BC3F8F" w:rsidRDefault="0038131A" w:rsidP="003813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BC3F8F">
        <w:rPr>
          <w:rFonts w:ascii="Times New Roman" w:hAnsi="Times New Roman" w:cs="Times New Roman"/>
          <w:b/>
          <w:bCs/>
          <w:sz w:val="28"/>
          <w:szCs w:val="24"/>
          <w:lang w:eastAsia="en-US"/>
        </w:rPr>
        <w:lastRenderedPageBreak/>
        <w:t>Б</w:t>
      </w:r>
      <w:proofErr w:type="gramStart"/>
      <w:r w:rsidRPr="00BC3F8F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1</w:t>
      </w:r>
      <w:proofErr w:type="gramEnd"/>
      <w:r w:rsidRPr="00BC3F8F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.О.06 Физическая культура и спорт</w:t>
      </w:r>
    </w:p>
    <w:p w:rsidR="0038131A" w:rsidRDefault="0038131A" w:rsidP="00BE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31A" w:rsidRPr="00DB0B7E" w:rsidRDefault="0038131A" w:rsidP="00DB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7E">
        <w:rPr>
          <w:rFonts w:ascii="Times New Roman" w:hAnsi="Times New Roman" w:cs="Times New Roman"/>
          <w:sz w:val="24"/>
          <w:szCs w:val="24"/>
        </w:rPr>
        <w:t>Физическая культура в общекультурной и профессиональной подготовке студентов. Социокультурное развитие личности. Социально-биологические основы адаптации организма человека к физической и умственной деятельности, факторам среды обитания.</w:t>
      </w:r>
      <w:r w:rsidR="00DB0B7E" w:rsidRPr="00DB0B7E">
        <w:rPr>
          <w:rFonts w:ascii="Times New Roman" w:hAnsi="Times New Roman" w:cs="Times New Roman"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color w:val="000000"/>
          <w:sz w:val="24"/>
          <w:szCs w:val="24"/>
        </w:rPr>
        <w:t>Педагогический базис физического воспитания</w:t>
      </w:r>
      <w:r w:rsidR="00DB0B7E" w:rsidRPr="00DB0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color w:val="000000"/>
          <w:sz w:val="24"/>
          <w:szCs w:val="24"/>
        </w:rPr>
        <w:t>Мотивация как фундамент в достижении высокого уровня физической подготовленности</w:t>
      </w:r>
      <w:r w:rsidR="00DB0B7E" w:rsidRPr="00DB0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color w:val="000000"/>
          <w:sz w:val="24"/>
          <w:szCs w:val="24"/>
        </w:rPr>
        <w:t>Основы здорового образа жизни студента. Физическая культура в обеспечении здоровья</w:t>
      </w:r>
      <w:r w:rsidR="00DB0B7E" w:rsidRPr="00DB0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color w:val="000000"/>
          <w:sz w:val="24"/>
          <w:szCs w:val="24"/>
        </w:rPr>
        <w:t>Первостепенные аспекты самостоятельных занятий физическими</w:t>
      </w:r>
      <w:r w:rsidR="00DB0B7E" w:rsidRPr="00DB0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B7E">
        <w:rPr>
          <w:rFonts w:ascii="Times New Roman" w:hAnsi="Times New Roman" w:cs="Times New Roman"/>
          <w:color w:val="000000"/>
          <w:sz w:val="24"/>
          <w:szCs w:val="24"/>
        </w:rPr>
        <w:t>упражнениями</w:t>
      </w:r>
      <w:r w:rsidR="00DB0B7E" w:rsidRPr="00DB0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color w:val="000000"/>
          <w:sz w:val="24"/>
          <w:szCs w:val="24"/>
        </w:rPr>
        <w:t>Методы самостоятельной диагностики функционального состояния организма и оценки уровня физической подготовленности</w:t>
      </w:r>
      <w:r w:rsidR="00DB0B7E" w:rsidRPr="00DB0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 w:rsidR="00BC3F8F" w:rsidRPr="00DB0B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B0B7E">
        <w:rPr>
          <w:rFonts w:ascii="Times New Roman" w:hAnsi="Times New Roman" w:cs="Times New Roman"/>
          <w:color w:val="000000"/>
          <w:sz w:val="24"/>
          <w:szCs w:val="24"/>
        </w:rPr>
        <w:t>прикладная физическая подготовка (ППФП) в обеспечении полноценной социальной и профессиональной деятельности</w:t>
      </w:r>
      <w:r w:rsidR="00DB0B7E" w:rsidRPr="00DB0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sz w:val="24"/>
          <w:szCs w:val="24"/>
        </w:rPr>
        <w:t>Спортивные игры и легкая атлетика в вузе</w:t>
      </w:r>
      <w:r w:rsidR="00DB0B7E" w:rsidRPr="00DB0B7E">
        <w:rPr>
          <w:rFonts w:ascii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sz w:val="24"/>
          <w:szCs w:val="24"/>
        </w:rPr>
        <w:t>Спортивная игра волейбол. Особенности игры в разных медицинских группах</w:t>
      </w:r>
      <w:r w:rsidR="00DB0B7E" w:rsidRPr="00DB0B7E">
        <w:rPr>
          <w:rFonts w:ascii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sz w:val="24"/>
          <w:szCs w:val="24"/>
        </w:rPr>
        <w:t>Баскетбол в высшем учебном заведении</w:t>
      </w:r>
      <w:r w:rsidR="00DB0B7E" w:rsidRPr="00DB0B7E">
        <w:rPr>
          <w:rFonts w:ascii="Times New Roman" w:hAnsi="Times New Roman" w:cs="Times New Roman"/>
          <w:sz w:val="24"/>
          <w:szCs w:val="24"/>
        </w:rPr>
        <w:t>.</w:t>
      </w:r>
      <w:r w:rsidR="00250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B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B0B7E">
        <w:rPr>
          <w:rFonts w:ascii="Times New Roman" w:hAnsi="Times New Roman" w:cs="Times New Roman"/>
          <w:sz w:val="24"/>
          <w:szCs w:val="24"/>
        </w:rPr>
        <w:t>астольный теннис на занятиях в вузе</w:t>
      </w:r>
      <w:r w:rsidR="00DB0B7E" w:rsidRPr="00DB0B7E">
        <w:rPr>
          <w:rFonts w:ascii="Times New Roman" w:hAnsi="Times New Roman" w:cs="Times New Roman"/>
          <w:sz w:val="24"/>
          <w:szCs w:val="24"/>
        </w:rPr>
        <w:t xml:space="preserve">. </w:t>
      </w:r>
      <w:r w:rsidRPr="00DB0B7E">
        <w:rPr>
          <w:rFonts w:ascii="Times New Roman" w:hAnsi="Times New Roman" w:cs="Times New Roman"/>
          <w:sz w:val="24"/>
          <w:szCs w:val="24"/>
        </w:rPr>
        <w:t>Легкая атлетика в вузе</w:t>
      </w:r>
      <w:r w:rsidR="00DB0B7E" w:rsidRPr="00DB0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B7E" w:rsidRPr="00DB0B7E" w:rsidRDefault="00DB0B7E" w:rsidP="00DB0B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4E3" w:rsidRPr="00BC3F8F" w:rsidRDefault="002F24E3" w:rsidP="00BC3F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E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2F24E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24E3" w:rsidRDefault="002F24E3" w:rsidP="00381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УК-7. </w:t>
      </w:r>
      <w:r w:rsidRPr="002F24E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en-US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en-US"/>
        </w:rPr>
        <w:t>.</w:t>
      </w:r>
    </w:p>
    <w:p w:rsidR="00BC3F8F" w:rsidRDefault="00BC3F8F" w:rsidP="00DC41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4171" w:rsidRDefault="00DC4171" w:rsidP="00DC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4E3" w:rsidRPr="002F24E3" w:rsidRDefault="002F24E3" w:rsidP="002F24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2F24E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lastRenderedPageBreak/>
        <w:t>Б</w:t>
      </w:r>
      <w:proofErr w:type="gramStart"/>
      <w:r w:rsidRPr="002F24E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1</w:t>
      </w:r>
      <w:proofErr w:type="gramEnd"/>
      <w:r w:rsidRPr="002F24E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 xml:space="preserve">.О.02.02 </w:t>
      </w:r>
      <w:r w:rsidRPr="002F24E3">
        <w:rPr>
          <w:rFonts w:ascii="Times New Roman" w:hAnsi="Times New Roman" w:cs="Times New Roman"/>
          <w:b/>
          <w:sz w:val="28"/>
          <w:szCs w:val="24"/>
          <w:lang w:eastAsia="en-US"/>
        </w:rPr>
        <w:t>Безопасность жизнедеятельности</w:t>
      </w:r>
    </w:p>
    <w:p w:rsidR="00BE4256" w:rsidRDefault="00BE4256" w:rsidP="00364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4E3" w:rsidRDefault="002F24E3" w:rsidP="00DC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4E3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 и ее основные положения. Опасности и чрезвычайные ситуации. Анализ риска и управление рисками в чрезвычайных ситуациях. Системы безопасности человека. Методы защиты в условиях чрезвычайных ситуаций. Правовое регулирование и органы обеспечения безопасности жизнедеятельности. Чрезвычайные ситуации природного характера. Методы защиты в условиях чрезвычайных ситуаций природного характера. Чрезвычайные ситуации техногенного характера. Методы защиты в условиях чрезвычайных ситуаций техногенного характера. Чрезвычайные ситуации социального бытового характера. Методы защиты в условиях чрезвычайных ситуаций бытового социального характера. Чрезвычайные ситуации экстремального социального характера. Методы защиты в условиях чрезвычайных ситуаций экстремального социального характера. Защита человека в чрезвычайных ситуациях мирного и военного времени. Психологические последствия чрезвычайных ситуаций.</w:t>
      </w:r>
    </w:p>
    <w:p w:rsidR="002F24E3" w:rsidRPr="002F24E3" w:rsidRDefault="002F24E3" w:rsidP="003648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256" w:rsidRDefault="002F24E3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F2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Планируемые результаты обучения по дисциплине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2F24E3" w:rsidRDefault="002F24E3" w:rsidP="0036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4E3">
        <w:rPr>
          <w:rFonts w:ascii="Times New Roman" w:eastAsia="Times New Roman" w:hAnsi="Times New Roman" w:cs="Times New Roman"/>
          <w:b/>
          <w:sz w:val="24"/>
          <w:szCs w:val="24"/>
        </w:rPr>
        <w:t>УК-8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24E3">
        <w:rPr>
          <w:rFonts w:ascii="Times New Roman" w:eastAsia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71" w:rsidRDefault="00DC4171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71" w:rsidRDefault="00DC4171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Default="002F24E3" w:rsidP="002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Pr="00BC3F8F" w:rsidRDefault="002F24E3" w:rsidP="007E0C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C3F8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Б</w:t>
      </w:r>
      <w:proofErr w:type="gramStart"/>
      <w:r w:rsidRPr="00BC3F8F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proofErr w:type="gramEnd"/>
      <w:r w:rsidRPr="00BC3F8F">
        <w:rPr>
          <w:rFonts w:ascii="Times New Roman" w:eastAsia="Times New Roman" w:hAnsi="Times New Roman" w:cs="Times New Roman"/>
          <w:b/>
          <w:sz w:val="28"/>
          <w:szCs w:val="24"/>
        </w:rPr>
        <w:t>.О.08</w:t>
      </w:r>
      <w:r w:rsidRPr="00BC3F8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C3F8F">
        <w:rPr>
          <w:rFonts w:ascii="Times New Roman" w:eastAsia="Times New Roman" w:hAnsi="Times New Roman" w:cs="Times New Roman"/>
          <w:b/>
          <w:bCs/>
          <w:sz w:val="28"/>
          <w:szCs w:val="24"/>
        </w:rPr>
        <w:t>Педагогика</w:t>
      </w:r>
    </w:p>
    <w:p w:rsidR="002F24E3" w:rsidRPr="002F24E3" w:rsidRDefault="002F24E3" w:rsidP="00BC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4E3" w:rsidRPr="00BD3874" w:rsidRDefault="002F24E3" w:rsidP="00BD3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7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Общая педагогика</w:t>
      </w:r>
      <w:r w:rsidR="00DB0B7E" w:rsidRPr="00BD387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. </w:t>
      </w:r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Педагогика как наука. Объект и предмет педагогики. Категориальный аппарат педагогики. Становление педагогики как науки, этапы ее развития. Структура педагогической науки. Связь педагогики с другими науками. Взаимосвязь педагогической науки и педагогической практики. Методология и методы педагогического исследования</w:t>
      </w:r>
      <w:r w:rsidR="00BD3874"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 как общественное явление и педагогический процесс. Взаимодействие педагога и воспитанника как основа педагогического (образовательного) процесса. Функции образовательного процесса. Понятие целостности образовательного процесса, его закономерности и движущие силы. Структура образовательного процесса. Образовательный процесс как система. Система образования РФ. Содержание образования. Развитие и формирование личности в образовательном процессе.</w:t>
      </w:r>
      <w:r w:rsidR="00BD3874"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D3874">
        <w:rPr>
          <w:rFonts w:ascii="Times New Roman" w:eastAsia="Times New Roman" w:hAnsi="Times New Roman" w:cs="Times New Roman"/>
          <w:i/>
          <w:sz w:val="24"/>
          <w:szCs w:val="24"/>
        </w:rPr>
        <w:t>Теория обучения</w:t>
      </w:r>
      <w:r w:rsidR="00BD3874" w:rsidRPr="00BD38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Общее понятие о дидактике. Этапы становления и развития дидактики. Объект и предмет дидактики. Функции дидактики. Понятие и функции принципов и правил обучения. Дидактические закономерности. Система дидактических принципов. Классификация средств обучения. Принципы отбора содержания образования. Элементы содержания общего образования. Уровни формирования содержания общего образования.</w:t>
      </w:r>
      <w:r w:rsidR="00BD3874"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стандарт. Понятие и сущность метода и приёма обучения. Функции методов обучения. Классификации методов обучения. Понятие о формах организации обучения. Урок как основная форма организации обучения. Типы, виды и структура урока. Другие, кроме урока, формы организации обучения.</w:t>
      </w:r>
      <w:r w:rsidR="00BD3874"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Понятие «образовательная технология». Классификация образовательных технологий. </w:t>
      </w:r>
      <w:r w:rsidRPr="00BD3874">
        <w:rPr>
          <w:rFonts w:ascii="Times New Roman" w:eastAsia="Times New Roman" w:hAnsi="Times New Roman" w:cs="Times New Roman"/>
          <w:i/>
          <w:sz w:val="24"/>
          <w:szCs w:val="24"/>
        </w:rPr>
        <w:t>Теория воспитания</w:t>
      </w:r>
      <w:r w:rsidR="00BD3874" w:rsidRPr="00BD38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D3874">
        <w:rPr>
          <w:rFonts w:ascii="Times New Roman" w:eastAsia="Times New Roman" w:hAnsi="Times New Roman" w:cs="Times New Roman"/>
          <w:sz w:val="24"/>
          <w:szCs w:val="24"/>
        </w:rPr>
        <w:t xml:space="preserve">Сущность воспитания и его место в целостной структуре образовательного процесса. Движущие силы и логика воспитательного процесса. Понятие о воспитательных системах. Закономерности и принципы воспитания: персонификации, </w:t>
      </w:r>
      <w:proofErr w:type="spellStart"/>
      <w:r w:rsidRPr="00BD3874">
        <w:rPr>
          <w:rFonts w:ascii="Times New Roman" w:eastAsia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BD38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3874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BD3874">
        <w:rPr>
          <w:rFonts w:ascii="Times New Roman" w:eastAsia="Times New Roman" w:hAnsi="Times New Roman" w:cs="Times New Roman"/>
          <w:sz w:val="24"/>
          <w:szCs w:val="24"/>
        </w:rPr>
        <w:t xml:space="preserve">, дифференциации, </w:t>
      </w:r>
      <w:proofErr w:type="spellStart"/>
      <w:r w:rsidRPr="00BD3874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BD3874">
        <w:rPr>
          <w:rFonts w:ascii="Times New Roman" w:eastAsia="Times New Roman" w:hAnsi="Times New Roman" w:cs="Times New Roman"/>
          <w:sz w:val="24"/>
          <w:szCs w:val="24"/>
        </w:rPr>
        <w:t xml:space="preserve">. Система форм и методов воспитания. Педагогическое взаимодействие в воспитании. </w:t>
      </w:r>
      <w:r w:rsidRPr="00BD387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Воспитание культуры межнационального общения. Национальное своеобразие воспитания. </w:t>
      </w:r>
      <w:r w:rsidRPr="00BD3874">
        <w:rPr>
          <w:rFonts w:ascii="Times New Roman" w:eastAsia="Times New Roman" w:hAnsi="Times New Roman" w:cs="Times New Roman"/>
          <w:sz w:val="24"/>
          <w:szCs w:val="24"/>
        </w:rPr>
        <w:t xml:space="preserve">Коллектив как объект и субъект воспитания. </w:t>
      </w:r>
      <w:r w:rsidRPr="00BD387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Авторские теории воспитания и развития личности.</w:t>
      </w:r>
    </w:p>
    <w:p w:rsidR="002F24E3" w:rsidRDefault="002F24E3" w:rsidP="00BD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Pr="002F24E3" w:rsidRDefault="002F24E3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3" w:rsidRPr="002F24E3" w:rsidRDefault="002F24E3" w:rsidP="003648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F24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Планируемые результаты обучения по дисциплине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2F24E3" w:rsidRPr="002F24E3" w:rsidRDefault="002F24E3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24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ОПК-3.</w:t>
      </w:r>
      <w:r w:rsidRPr="002F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F24E3" w:rsidRPr="002F24E3" w:rsidRDefault="002F24E3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24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ОПК-4.</w:t>
      </w:r>
      <w:r w:rsidRPr="002F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Способен осуществлять духовно-нравственное воспитание обучающихся на основе базовых национальных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F24E3" w:rsidRPr="002F24E3" w:rsidRDefault="002F24E3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24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ОПК-5.</w:t>
      </w:r>
      <w:r w:rsidRPr="002F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4256" w:rsidRDefault="002F24E3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24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ОПК-6.</w:t>
      </w:r>
      <w:r w:rsidRPr="002F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C3F8F" w:rsidRDefault="00BC3F8F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3F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ОПК-8.</w:t>
      </w:r>
      <w:r w:rsidRPr="00BC3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Способен осуществлять педагогическую деятельность на основе специальных научных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C3F8F" w:rsidRPr="00BC3F8F" w:rsidRDefault="00BC3F8F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3F8F">
        <w:rPr>
          <w:rFonts w:ascii="Times New Roman" w:eastAsia="Calibri" w:hAnsi="Times New Roman" w:cs="Times New Roman"/>
          <w:b/>
          <w:bCs/>
          <w:sz w:val="24"/>
          <w:szCs w:val="24"/>
        </w:rPr>
        <w:t>ПК-1.</w:t>
      </w:r>
      <w:r w:rsidRPr="00BC3F8F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BC3F8F">
        <w:rPr>
          <w:rFonts w:ascii="Times New Roman" w:eastAsia="Calibri" w:hAnsi="Times New Roman" w:cs="Times New Roman"/>
          <w:sz w:val="24"/>
          <w:szCs w:val="24"/>
        </w:rPr>
        <w:t>Способен</w:t>
      </w:r>
      <w:r w:rsidRPr="00BC3F8F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BC3F8F">
        <w:rPr>
          <w:rFonts w:ascii="Times New Roman" w:eastAsia="Calibri" w:hAnsi="Times New Roman" w:cs="Times New Roman"/>
          <w:sz w:val="24"/>
          <w:szCs w:val="24"/>
        </w:rPr>
        <w:t>проектировать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F8F">
        <w:rPr>
          <w:rFonts w:ascii="Times New Roman" w:eastAsia="Calibri" w:hAnsi="Times New Roman" w:cs="Times New Roman"/>
          <w:sz w:val="24"/>
          <w:szCs w:val="24"/>
        </w:rPr>
        <w:t>реализовывать образовательный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F8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 в соответствии с основной общеобразовательной программой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4256" w:rsidRDefault="00BC3F8F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3F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ПК-2.</w:t>
      </w:r>
      <w:r w:rsidRPr="00BC3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Способен выбирать и использовать педагогические технологии для достижения планируемых результатов обучения и воспитания на основе основной общеобразовательной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024A3" w:rsidRPr="00D024A3" w:rsidRDefault="00D024A3" w:rsidP="00D024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>Б.1.О.10 Психология</w:t>
      </w:r>
    </w:p>
    <w:p w:rsidR="00D024A3" w:rsidRPr="000440B5" w:rsidRDefault="00D024A3" w:rsidP="00D0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Pr="00BD3874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BD387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Общая характеристика психологии как науки.</w:t>
      </w:r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BD3874">
        <w:rPr>
          <w:rFonts w:ascii="Times New Roman" w:hAnsi="Times New Roman" w:cs="Times New Roman"/>
          <w:bCs/>
          <w:iCs/>
          <w:sz w:val="24"/>
          <w:szCs w:val="24"/>
          <w:lang w:val="el-GR" w:eastAsia="en-US"/>
        </w:rPr>
        <w:t>Трудности определения предмета психологии. Понятия объекта и предмета научного исследования, их соотношение. Психология в системе других наук. Отрасли психологии</w:t>
      </w:r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. Основные принципы научного исследования. Методы психологии. </w:t>
      </w:r>
      <w:r w:rsidRPr="00BD387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Историческое развитие предмета психологии и основные направления в психологии. Психика и организм. </w:t>
      </w:r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Возникновение и развитие психики в филогенезе. Этапы развития психики в филогенезе. Возникновение и развитие сознания как главное событие антропогенеза. </w:t>
      </w:r>
      <w:proofErr w:type="spellStart"/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Трехаспектная</w:t>
      </w:r>
      <w:proofErr w:type="spellEnd"/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структура сознания. Научение. Подходы к решению психофизиологической проблемы: дуализм и монизм. Психика и нервная система. Измененные состояния сознания. </w:t>
      </w:r>
      <w:r w:rsidRPr="00BD387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Психология познавательных процессов. </w:t>
      </w:r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Ощущение и восприятие. Представление. Память. Внимание. Мышление. Воображение. Речь. Мозг и речь. </w:t>
      </w:r>
      <w:r w:rsidRPr="00BD387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Регулятивные процессы психики. </w:t>
      </w:r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Мотивация. Общая характеристика мотивационной сферы. Общая характеристика потребностей. Удовлетворение потребностей. Структура и развитие мотивационной сферы. Ситуационная динамика мотивации. Мотивационные системы человека. Эмоции и воля. Функции эмоций. Эволюционная целесообразность эмоций. Теории эмоций. Воля. Общая характеристика волевых процессов. Физиологические аспекты волевых действий. Психологические теории воли. Структура волевого действия. Волевые качества. </w:t>
      </w:r>
      <w:r w:rsidRPr="00BD387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Психология личности. </w:t>
      </w:r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Понятие личность. Теории личности. Способности. Темперамент. Понятие темперамента. Характер. </w:t>
      </w:r>
      <w:proofErr w:type="gramStart"/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Я-концепция</w:t>
      </w:r>
      <w:proofErr w:type="gramEnd"/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личности. Самосознание человека. Понятие и теория </w:t>
      </w:r>
      <w:proofErr w:type="gramStart"/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Я-концепции</w:t>
      </w:r>
      <w:proofErr w:type="gramEnd"/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. </w:t>
      </w:r>
      <w:proofErr w:type="gramStart"/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Я-образ</w:t>
      </w:r>
      <w:proofErr w:type="gramEnd"/>
      <w:r w:rsidRPr="00BD38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личности. Самооценка.</w:t>
      </w: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24A3" w:rsidRPr="000440B5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B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обучения по дисциплине:</w:t>
      </w:r>
    </w:p>
    <w:p w:rsidR="00D024A3" w:rsidRPr="000440B5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0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ОПК-6. </w:t>
      </w:r>
      <w:r w:rsidRPr="000440B5">
        <w:rPr>
          <w:rFonts w:ascii="Times New Roman" w:hAnsi="Times New Roman" w:cs="Times New Roman"/>
          <w:sz w:val="24"/>
          <w:szCs w:val="24"/>
          <w:lang w:eastAsia="en-US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D024A3" w:rsidRPr="000440B5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ОПК-7.</w:t>
      </w:r>
      <w:r w:rsidRPr="000440B5">
        <w:rPr>
          <w:rFonts w:ascii="Times New Roman" w:eastAsia="Times New Roman" w:hAnsi="Times New Roman" w:cs="Times New Roman"/>
          <w:sz w:val="24"/>
          <w:szCs w:val="24"/>
        </w:rPr>
        <w:t xml:space="preserve"> Способен взаимодействовать с участниками образовательных отношений в рамках реализации образовательных программ</w:t>
      </w:r>
      <w:r w:rsidRPr="000440B5">
        <w:rPr>
          <w:rFonts w:ascii="Times New Roman" w:hAnsi="Times New Roman" w:cs="Times New Roman"/>
          <w:sz w:val="24"/>
          <w:szCs w:val="24"/>
        </w:rPr>
        <w:t>.</w:t>
      </w:r>
    </w:p>
    <w:p w:rsidR="00D024A3" w:rsidRPr="000440B5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ОПК-8. </w:t>
      </w:r>
      <w:r w:rsidRPr="000440B5">
        <w:rPr>
          <w:rFonts w:ascii="Times New Roman" w:hAnsi="Times New Roman" w:cs="Times New Roman"/>
          <w:sz w:val="24"/>
          <w:szCs w:val="24"/>
          <w:lang w:eastAsia="en-US"/>
        </w:rPr>
        <w:t>Способен осуществлять педагогическую деятельность на основе специальных научных знаний.</w:t>
      </w:r>
    </w:p>
    <w:p w:rsidR="00D024A3" w:rsidRPr="000440B5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ПК-1.</w:t>
      </w:r>
      <w:r w:rsidRPr="000440B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440B5">
        <w:rPr>
          <w:rFonts w:ascii="Times New Roman" w:eastAsia="Times New Roman" w:hAnsi="Times New Roman" w:cs="Times New Roman"/>
          <w:sz w:val="24"/>
          <w:szCs w:val="24"/>
        </w:rPr>
        <w:t>Способен планировать и осуществлять учебный процесс в соответствии с основной общеобразовательной программой начального общего образования</w:t>
      </w:r>
      <w:r w:rsidRPr="000440B5">
        <w:rPr>
          <w:rFonts w:ascii="Times New Roman" w:hAnsi="Times New Roman" w:cs="Times New Roman"/>
          <w:sz w:val="24"/>
          <w:szCs w:val="24"/>
        </w:rPr>
        <w:t>.</w:t>
      </w: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Pr="00D024A3" w:rsidRDefault="00BC3F8F" w:rsidP="007E0CB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lastRenderedPageBreak/>
        <w:t>Б</w:t>
      </w:r>
      <w:proofErr w:type="gramStart"/>
      <w:r w:rsidRPr="00D024A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1</w:t>
      </w:r>
      <w:proofErr w:type="gramEnd"/>
      <w:r w:rsidRPr="00D024A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.О.15 Антропология детства</w:t>
      </w:r>
    </w:p>
    <w:p w:rsidR="00BC3F8F" w:rsidRDefault="00BC3F8F" w:rsidP="00BC3F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Pr="003648E0" w:rsidRDefault="00BC3F8F" w:rsidP="00364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Антропология детства как отрасль </w:t>
      </w:r>
      <w:proofErr w:type="spellStart"/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>человековедения</w:t>
      </w:r>
      <w:proofErr w:type="spellEnd"/>
      <w:r w:rsidR="00BD3874"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BD3874">
        <w:rPr>
          <w:rFonts w:ascii="Times New Roman" w:eastAsia="Calibri" w:hAnsi="Times New Roman" w:cs="Times New Roman"/>
          <w:sz w:val="24"/>
          <w:szCs w:val="24"/>
        </w:rPr>
        <w:t>Антропология как система наук о происхождении и исторической сущности человека.</w:t>
      </w:r>
      <w:r w:rsidR="00BD3874" w:rsidRPr="00BD3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Антропологический принцип познания. Объект, предмет, цель, задачи, функции педагогической антропологии. Основные идеи и принципы педагогической антропологии. Методы педагогической антропологии. Связь педагогической антропологии с другими науками.</w:t>
      </w:r>
      <w:r w:rsidR="00BD3874"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>Концепция человека в гуманистической антропологии</w:t>
      </w:r>
      <w:r w:rsidR="00BD3874"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>Человек как индивид. Специфика развития человека в системе понятий антропологии детства</w:t>
      </w:r>
      <w:r w:rsidR="00BD3874"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как характеристика человека. Особенности филогенеза человека. Особенности онтогенеза человека. Концепции онтогенеза человека. Специфика взаимодействия человека с пространством его бытия.</w:t>
      </w:r>
      <w:r w:rsidR="00BD3874"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 как форма бытия человека. Влияние феноменов бытия на сущность человека</w:t>
      </w:r>
      <w:r w:rsidRPr="00BD387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BD3874" w:rsidRPr="00BD387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>Антропологическое понимание личности</w:t>
      </w:r>
      <w:r w:rsidR="00BD3874"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>Человек и культура</w:t>
      </w:r>
      <w:r w:rsidR="00BD3874"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Природа </w:t>
      </w:r>
      <w:proofErr w:type="spellStart"/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>креативности</w:t>
      </w:r>
      <w:proofErr w:type="spellEnd"/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человека</w:t>
      </w:r>
      <w:r w:rsidR="00BD3874"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BD3874">
        <w:rPr>
          <w:rFonts w:ascii="Times New Roman" w:eastAsia="Calibri" w:hAnsi="Times New Roman" w:cs="Times New Roman"/>
          <w:sz w:val="24"/>
          <w:szCs w:val="24"/>
        </w:rPr>
        <w:t xml:space="preserve">Понятие </w:t>
      </w:r>
      <w:proofErr w:type="spellStart"/>
      <w:r w:rsidRPr="00BD3874">
        <w:rPr>
          <w:rFonts w:ascii="Times New Roman" w:eastAsia="Calibri" w:hAnsi="Times New Roman" w:cs="Times New Roman"/>
          <w:sz w:val="24"/>
          <w:szCs w:val="24"/>
        </w:rPr>
        <w:t>креативности</w:t>
      </w:r>
      <w:proofErr w:type="spellEnd"/>
      <w:r w:rsidRPr="00BD3874">
        <w:rPr>
          <w:rFonts w:ascii="Times New Roman" w:eastAsia="Calibri" w:hAnsi="Times New Roman" w:cs="Times New Roman"/>
          <w:sz w:val="24"/>
          <w:szCs w:val="24"/>
        </w:rPr>
        <w:t xml:space="preserve">. Условия, стимулирующие развитие креативности. Теории происхождения </w:t>
      </w:r>
      <w:proofErr w:type="spellStart"/>
      <w:r w:rsidRPr="00BD3874">
        <w:rPr>
          <w:rFonts w:ascii="Times New Roman" w:eastAsia="Calibri" w:hAnsi="Times New Roman" w:cs="Times New Roman"/>
          <w:sz w:val="24"/>
          <w:szCs w:val="24"/>
        </w:rPr>
        <w:t>креативности</w:t>
      </w:r>
      <w:proofErr w:type="spellEnd"/>
      <w:r w:rsidRPr="00BD3874">
        <w:rPr>
          <w:rFonts w:ascii="Times New Roman" w:eastAsia="Calibri" w:hAnsi="Times New Roman" w:cs="Times New Roman"/>
          <w:sz w:val="24"/>
          <w:szCs w:val="24"/>
        </w:rPr>
        <w:t>.</w:t>
      </w:r>
      <w:r w:rsidR="00BD3874" w:rsidRPr="00BD3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>Возраст как категория педагогической антропологии</w:t>
      </w:r>
      <w:r w:rsidR="00BD3874"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BD3874">
        <w:rPr>
          <w:rFonts w:ascii="Times New Roman" w:eastAsia="Calibri" w:hAnsi="Times New Roman" w:cs="Times New Roman"/>
          <w:sz w:val="24"/>
          <w:szCs w:val="24"/>
        </w:rPr>
        <w:t xml:space="preserve">Понятие о возрасте в педагогической антропологии. Возрастная периодизация. </w:t>
      </w:r>
      <w:r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>История развития антропологии детства в России и за рубежом</w:t>
      </w:r>
      <w:r w:rsidR="00BD3874" w:rsidRPr="00BD38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BD3874">
        <w:rPr>
          <w:rFonts w:ascii="Times New Roman" w:eastAsia="Calibri" w:hAnsi="Times New Roman" w:cs="Times New Roman"/>
          <w:sz w:val="24"/>
          <w:szCs w:val="24"/>
        </w:rPr>
        <w:t xml:space="preserve">Зарождение антропологического подхода в античности. Уникальность антропологического познания в эпоху Средневековья. Развитие антрополого-педагогической концепции в эпоху Возрождения и Новое время. </w:t>
      </w:r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Значение научного наследия К.Д. Ушинского для формирования педагогической </w:t>
      </w:r>
      <w:proofErr w:type="spellStart"/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антропологии</w:t>
      </w:r>
      <w:proofErr w:type="gramStart"/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>усская</w:t>
      </w:r>
      <w:proofErr w:type="spellEnd"/>
      <w:r w:rsidRPr="00BD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педагогическая антропология</w:t>
      </w:r>
      <w:r w:rsidRPr="00BC3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второй половины </w:t>
      </w:r>
      <w:r w:rsidRPr="00BC3F8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XIX</w:t>
      </w:r>
      <w:r w:rsidRPr="00BC3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начала </w:t>
      </w:r>
      <w:r w:rsidRPr="00BC3F8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BC3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C3F8F" w:rsidRDefault="00BC3F8F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BC3F8F" w:rsidRDefault="00BC3F8F" w:rsidP="00364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3F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Планируемые результаты обучения по дисциплине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:</w:t>
      </w:r>
    </w:p>
    <w:p w:rsidR="00BC3F8F" w:rsidRDefault="00BC3F8F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3F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ОПК-7.</w:t>
      </w:r>
      <w:r w:rsidRPr="00BC3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Способен взаимодействовать с участниками образовательных отношений в рамках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C3F8F" w:rsidRDefault="00BC3F8F" w:rsidP="0036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3F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ОПК-8.</w:t>
      </w:r>
      <w:r w:rsidRPr="00BC3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Способен осуществлять педагогическую деятельность на основе специальных научных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Pr="003648E0" w:rsidRDefault="00BC3F8F" w:rsidP="003648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3648E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Б</w:t>
      </w:r>
      <w:proofErr w:type="gramStart"/>
      <w:r w:rsidRPr="003648E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1</w:t>
      </w:r>
      <w:proofErr w:type="gramEnd"/>
      <w:r w:rsidRPr="003648E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.О.16 Введение в профессию педагога дошкольного образования</w:t>
      </w: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648E0" w:rsidRPr="003648E0" w:rsidRDefault="003648E0" w:rsidP="0036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48E0">
        <w:rPr>
          <w:rFonts w:ascii="Times New Roman" w:hAnsi="Times New Roman" w:cs="Times New Roman"/>
          <w:sz w:val="24"/>
          <w:szCs w:val="24"/>
          <w:lang w:eastAsia="en-US"/>
        </w:rPr>
        <w:t>Профессия педагога: Общая характеристика педагогической профессии; Педагогическая деятельность и ее особенности; Система образования и путь в педагогическую профессию: Система образования в России; Педагог дошкольного образования: кто он?; Детство и ребенок в системе общечеловеческих ценностей: Возрастные и индивидуальные особенности развития ребенка; Этика взаимоотношений педагога и детей; Культура профессионального самообразования и самосовершенствования педагога.</w:t>
      </w: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648E0" w:rsidRPr="003648E0" w:rsidRDefault="003648E0" w:rsidP="003648E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  <w:lang w:eastAsia="en-US"/>
        </w:rPr>
      </w:pPr>
      <w:r w:rsidRPr="003648E0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  <w:lang w:eastAsia="en-US"/>
        </w:rPr>
        <w:t>Планируемые результаты обучения по дисциплине</w:t>
      </w:r>
      <w:r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  <w:lang w:eastAsia="en-US"/>
        </w:rPr>
        <w:t>:</w:t>
      </w:r>
    </w:p>
    <w:p w:rsidR="00BC3F8F" w:rsidRDefault="003648E0" w:rsidP="003648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64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УК-6. </w:t>
      </w:r>
      <w:r w:rsidRPr="003648E0">
        <w:rPr>
          <w:rFonts w:ascii="Times New Roman" w:hAnsi="Times New Roman" w:cs="Times New Roman"/>
          <w:bCs/>
          <w:sz w:val="24"/>
          <w:szCs w:val="24"/>
          <w:lang w:eastAsia="en-US"/>
        </w:rPr>
        <w:t>Способен управлять своим временем, выстраивать и реализовывать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3648E0">
        <w:rPr>
          <w:rFonts w:ascii="Times New Roman" w:hAnsi="Times New Roman" w:cs="Times New Roman"/>
          <w:bCs/>
          <w:sz w:val="24"/>
          <w:szCs w:val="24"/>
          <w:lang w:eastAsia="en-US"/>
        </w:rPr>
        <w:t>траекторию саморазвития на основе принципов образования в течение всей жизни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3648E0" w:rsidRPr="003648E0" w:rsidRDefault="003648E0" w:rsidP="00364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8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ОПК-2.</w:t>
      </w:r>
      <w:r w:rsidRPr="003648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F8F" w:rsidRDefault="00BC3F8F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4256" w:rsidRDefault="00BE4256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648E0" w:rsidRPr="003648E0" w:rsidRDefault="003648E0" w:rsidP="003648E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3648E0">
        <w:rPr>
          <w:rFonts w:ascii="Times New Roman" w:hAnsi="Times New Roman" w:cs="Times New Roman"/>
          <w:b/>
          <w:bCs/>
          <w:sz w:val="28"/>
          <w:szCs w:val="24"/>
          <w:lang w:eastAsia="en-US"/>
        </w:rPr>
        <w:lastRenderedPageBreak/>
        <w:t>Б</w:t>
      </w:r>
      <w:proofErr w:type="gramStart"/>
      <w:r w:rsidRPr="003648E0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1</w:t>
      </w:r>
      <w:proofErr w:type="gramEnd"/>
      <w:r w:rsidRPr="003648E0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.О.17 Элективные курсы по физической культуре и спорту</w:t>
      </w:r>
    </w:p>
    <w:p w:rsidR="003648E0" w:rsidRDefault="003648E0" w:rsidP="00364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648E0" w:rsidRPr="003648E0" w:rsidRDefault="003648E0" w:rsidP="00BD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8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Диагностика общефизической подготовки студентов. Сдача контрольных испытаний (нормативов)</w:t>
      </w:r>
      <w:r w:rsidR="00BD38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3648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Легкая атлетика</w:t>
      </w:r>
      <w:r w:rsidR="00BD38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3648E0">
        <w:rPr>
          <w:rFonts w:ascii="Times New Roman" w:eastAsia="Times New Roman" w:hAnsi="Times New Roman" w:cs="Times New Roman"/>
          <w:sz w:val="24"/>
          <w:szCs w:val="24"/>
        </w:rPr>
        <w:t xml:space="preserve">Основы техники безопасности на занятиях легкой атлетикой. Специальная физическая подготовка в различных видах лёгкой атлетики. Способы и методы самоконтроля при занятиях лёгкой атлетикой. Особенности организации и планирования занятий лёгкой атлетикой в связи с выбранной профессией. Правила соревнований по легкой атлетике. Правила судейства соревнований по кроссу. Знакомство с нормативами ГТО по легкой атлетике. </w:t>
      </w:r>
      <w:r w:rsidRPr="003648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Спортивные игры</w:t>
      </w:r>
      <w:r w:rsidRPr="003648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3648E0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техники безопасности на занятиях спортивными играми</w:t>
      </w:r>
      <w:r w:rsidR="00BD3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364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364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Тактика игры в баскетбол. Правила игры и основы судейства. </w:t>
      </w:r>
      <w:r w:rsidRPr="00364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Волейбол. </w:t>
      </w:r>
      <w:r w:rsidRPr="00364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и специальная подготовка волейболиста. Техника и тактика игры. Правила соревнований, основы судейства. </w:t>
      </w:r>
      <w:r w:rsidRPr="00364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Настольный теннис.</w:t>
      </w:r>
      <w:r w:rsidRPr="00364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навыков игры в настольный теннис. Тактика игры. Правила соревнований, основа судейства.  </w:t>
      </w:r>
      <w:r w:rsidRPr="00364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</w:t>
      </w:r>
      <w:r w:rsidR="00BD3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364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64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техники безопасности на занятиях гимнастикой. Проведение и составление разнообразных комплексов общеразвивающих упражнений (различных видов и направленности воздействия). Упражнения на силу и гибкость. </w:t>
      </w:r>
      <w:r w:rsidRPr="00364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</w:t>
      </w:r>
      <w:r w:rsidR="00BD3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364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включают: овладение методикой проведения подвижных игр с бегом, прыжками, метаниями для детей и взрослых. </w:t>
      </w:r>
    </w:p>
    <w:p w:rsidR="003648E0" w:rsidRDefault="003648E0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648E0" w:rsidRPr="003648E0" w:rsidRDefault="003648E0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64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Планируемые результаты </w:t>
      </w:r>
      <w:proofErr w:type="gramStart"/>
      <w:r w:rsidRPr="00364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3648E0" w:rsidRDefault="003648E0" w:rsidP="00EE3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3648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УК-7. </w:t>
      </w:r>
      <w:r w:rsidRPr="003648E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3648E0" w:rsidRDefault="003648E0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9F8" w:rsidRDefault="009C69F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648E0" w:rsidRDefault="003648E0" w:rsidP="00DC41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3648E0">
        <w:rPr>
          <w:rFonts w:ascii="Times New Roman" w:hAnsi="Times New Roman" w:cs="Times New Roman"/>
          <w:b/>
          <w:bCs/>
          <w:sz w:val="28"/>
          <w:szCs w:val="24"/>
          <w:lang w:eastAsia="en-US"/>
        </w:rPr>
        <w:lastRenderedPageBreak/>
        <w:t>Б</w:t>
      </w:r>
      <w:proofErr w:type="gramStart"/>
      <w:r w:rsidRPr="003648E0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1</w:t>
      </w:r>
      <w:proofErr w:type="gramEnd"/>
      <w:r w:rsidRPr="003648E0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.В.01.04. Теория и практика инклюзивного образования</w:t>
      </w:r>
    </w:p>
    <w:p w:rsidR="003648E0" w:rsidRPr="003648E0" w:rsidRDefault="003648E0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</w:p>
    <w:p w:rsidR="003648E0" w:rsidRPr="009C69F8" w:rsidRDefault="003648E0" w:rsidP="009C6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9F8">
        <w:rPr>
          <w:rFonts w:ascii="Times New Roman" w:eastAsia="Times New Roman" w:hAnsi="Times New Roman" w:cs="Times New Roman"/>
          <w:i/>
          <w:sz w:val="24"/>
          <w:szCs w:val="24"/>
        </w:rPr>
        <w:t>Методологические и теоретические аспекты инклюзивного</w:t>
      </w:r>
      <w:r w:rsidR="00DC4171" w:rsidRPr="009C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9F8">
        <w:rPr>
          <w:rFonts w:ascii="Times New Roman" w:eastAsia="Times New Roman" w:hAnsi="Times New Roman" w:cs="Times New Roman"/>
          <w:i/>
          <w:sz w:val="24"/>
          <w:szCs w:val="24"/>
        </w:rPr>
        <w:t>образования.</w:t>
      </w:r>
      <w:r w:rsidR="009C69F8" w:rsidRPr="009C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>Философско-методологические основания интеграции и инклюзии в образовании.</w:t>
      </w:r>
      <w:r w:rsidR="009C69F8" w:rsidRPr="009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 xml:space="preserve">Этимология понятий интеграция, инклюзия, определение их содержательного поля. Инклюзивное образование: сущность и содержание. Принципы инклюзивного образования. Составляющие элементы инклюзивного образования. </w:t>
      </w:r>
      <w:r w:rsidR="009C69F8" w:rsidRPr="009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 xml:space="preserve">Философские основания и концептуальные идеи интеграции и инклюзии в современной науке. История развития инклюзивного образования детей с ограниченными возможностями здоровья. Нормативно-правовая база получения образования детьми с ограниченными возможностями здоровья и детьми-инвалидами в образовательных организациях. </w:t>
      </w:r>
      <w:r w:rsidRPr="009C69F8">
        <w:rPr>
          <w:rFonts w:ascii="Times New Roman" w:eastAsia="Times New Roman" w:hAnsi="Times New Roman" w:cs="Times New Roman"/>
          <w:i/>
          <w:sz w:val="24"/>
          <w:szCs w:val="24"/>
        </w:rPr>
        <w:t>Особенности развития детей при различных вариантах</w:t>
      </w:r>
      <w:r w:rsidR="00DC4171" w:rsidRPr="009C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9F8">
        <w:rPr>
          <w:rFonts w:ascii="Times New Roman" w:eastAsia="Times New Roman" w:hAnsi="Times New Roman" w:cs="Times New Roman"/>
          <w:i/>
          <w:sz w:val="24"/>
          <w:szCs w:val="24"/>
        </w:rPr>
        <w:t>дизонтогенеза</w:t>
      </w:r>
      <w:proofErr w:type="spellEnd"/>
      <w:r w:rsidRPr="009C69F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C69F8" w:rsidRPr="009C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развития и особые образовательные потребности </w:t>
      </w:r>
      <w:proofErr w:type="gramStart"/>
      <w:r w:rsidRPr="009C69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69F8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 Программы образования: основная образовательная, общеобразовательная, адаптированная программа, программа коррекционной работы.</w:t>
      </w:r>
      <w:r w:rsidR="009C69F8" w:rsidRPr="009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Организационно-педагогические условия, алгоритм разработки и реализации АОП </w:t>
      </w:r>
      <w:proofErr w:type="gramStart"/>
      <w:r w:rsidRPr="009C69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69F8">
        <w:rPr>
          <w:rFonts w:ascii="Times New Roman" w:eastAsia="Times New Roman" w:hAnsi="Times New Roman" w:cs="Times New Roman"/>
          <w:sz w:val="24"/>
          <w:szCs w:val="24"/>
        </w:rPr>
        <w:t xml:space="preserve"> с ОВЗ (инвалидностью) в образовательной организации. Содержательные аспекты реализации АОП ребёнка с ОВЗ с учетом рекомендаций ПМПК в инклюзивной образовательной организации.</w:t>
      </w:r>
      <w:r w:rsidR="009C69F8" w:rsidRPr="009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9F8">
        <w:rPr>
          <w:rFonts w:ascii="Times New Roman" w:eastAsia="Times New Roman" w:hAnsi="Times New Roman" w:cs="Times New Roman"/>
          <w:i/>
          <w:sz w:val="24"/>
          <w:szCs w:val="24"/>
        </w:rPr>
        <w:t>Технологии инклюзивного образования.</w:t>
      </w:r>
      <w:r w:rsidR="009C69F8" w:rsidRPr="009C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 xml:space="preserve">Модели и технологии психолого-педагогического сопровождения детей с ОВЗ. Организационные модели деятельности ПМПК в современных условиях. Развитие и коррекция детей с особыми образовательными потребностями в системе дополнительного образования. </w:t>
      </w:r>
    </w:p>
    <w:p w:rsidR="00DC4171" w:rsidRPr="009C69F8" w:rsidRDefault="00DC4171" w:rsidP="00EE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0A8" w:rsidRPr="00EE30A8" w:rsidRDefault="00EE30A8" w:rsidP="00EE30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E30A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48E0" w:rsidRDefault="00EE30A8" w:rsidP="00EE3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b/>
          <w:sz w:val="24"/>
          <w:szCs w:val="24"/>
        </w:rPr>
        <w:t>ОПК-1.</w:t>
      </w:r>
      <w:r w:rsidRPr="00EE30A8">
        <w:rPr>
          <w:rFonts w:ascii="Times New Roman" w:eastAsia="Times New Roman" w:hAnsi="Times New Roman" w:cs="Times New Roman"/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0A8" w:rsidRP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ОПК-3.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648E0" w:rsidRDefault="003648E0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Pr="00EE30A8" w:rsidRDefault="00EE30A8" w:rsidP="00DC41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 xml:space="preserve">Б.1.О.18.02 Нормативно-правовое обеспечение работы с детьми </w:t>
      </w:r>
    </w:p>
    <w:p w:rsidR="00EE30A8" w:rsidRPr="00EE30A8" w:rsidRDefault="00EE30A8" w:rsidP="00EE3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Pr="009C69F8" w:rsidRDefault="00EE30A8" w:rsidP="009C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9F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Правовые основы положения ребенка в Российской Федерации.</w:t>
      </w:r>
      <w:r w:rsidR="009C69F8" w:rsidRPr="009C69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и элементы правового положения ребенка. Особенности правоспособности ребенка. Меры правительства Российской Федерации по защите прав ребенка.</w:t>
      </w:r>
      <w:r w:rsidR="009C69F8" w:rsidRPr="009C69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Международные акты о защите прав ребенка.</w:t>
      </w:r>
      <w:r w:rsidR="009C69F8" w:rsidRPr="009C69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Правовое регулирование вопросов защиты прав и интересов детей на международном уровне.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>Федеральное законодательство о защите прав ребенка.</w:t>
      </w:r>
      <w:r w:rsidR="009C69F8" w:rsidRPr="009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>Права ребенка и формы его правовой защиты в законодательстве Российской Федерации.</w:t>
      </w:r>
      <w:r w:rsidRPr="009C69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>Областное законодательство о защите прав ребенка. Нормативные правовые акты главы администрации Смоленской области.</w:t>
      </w:r>
      <w:r w:rsidR="009C69F8" w:rsidRPr="009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>Уполномоченный по правам человека в Смоленской области.</w:t>
      </w:r>
      <w:r w:rsidRPr="009C69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C69F8">
        <w:rPr>
          <w:rFonts w:ascii="Times New Roman" w:eastAsia="Times New Roman" w:hAnsi="Times New Roman" w:cs="Times New Roman"/>
          <w:sz w:val="24"/>
          <w:szCs w:val="24"/>
        </w:rPr>
        <w:t xml:space="preserve">Правовые аспекты защиты детей в семье. Нормативно-правовое обеспечение образовательного процесса в ДОО. Осуществление инклюзивной практики в современной образовательной организации: нормативно-правовые ресурсы. </w:t>
      </w: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EE30A8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Планируемые результаты </w:t>
      </w:r>
      <w:proofErr w:type="gramStart"/>
      <w:r w:rsidRPr="00EE30A8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обучения по дисциплине</w:t>
      </w:r>
      <w:proofErr w:type="gramEnd"/>
      <w:r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:</w:t>
      </w: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30A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ОПК-1.</w:t>
      </w:r>
      <w:r w:rsidRPr="00EE30A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Default="00EE30A8" w:rsidP="00EE30A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EE30A8" w:rsidRPr="00EE30A8" w:rsidRDefault="00EE30A8" w:rsidP="00DC41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>Б.1.О.18.11 Дошкольная педагогика</w:t>
      </w:r>
    </w:p>
    <w:p w:rsidR="008D0AF2" w:rsidRDefault="008D0AF2" w:rsidP="008D0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30A8" w:rsidRPr="005B65B2" w:rsidRDefault="004278A7" w:rsidP="008D0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0A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Дошкольная педагогика как наука.</w:t>
      </w:r>
      <w:r w:rsidRP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Дошкольная педагогика как понятие. Взаимосвязь с другими науками. Основные категории и методы дошкольной педагогики. Становление и развитие дошкольной педагогики как науки. Современная педагогическая концепция целостного развития дошкольника.  </w:t>
      </w:r>
      <w:r w:rsidRPr="008D0A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Субъекты дошкольной педагогики</w:t>
      </w:r>
      <w:r w:rsidR="008D0AF2" w:rsidRPr="008D0A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науки</w:t>
      </w:r>
      <w:r w:rsidRPr="008D0A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8D0AF2" w:rsidRP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Личность педагога в контексте истории дошкольной педагогики.</w:t>
      </w:r>
      <w:r w:rsid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Феномен дошкольного детства: психолого-педагогические условия развития, воспитания и обучения детей дошкольного возраста. </w:t>
      </w:r>
      <w:r w:rsidRPr="008D0A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Взаимодействие детей и взрослых в процессе развития, воспитания и обучения.</w:t>
      </w:r>
      <w:r w:rsidRP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ребенка в семье. Феномены взаимодействия детей и  взрослых в процессе развития, воспитания, обучения.  Личностные и профессиональные смылся взаимодействия. </w:t>
      </w:r>
      <w:r w:rsidRPr="008D0A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Самоорганизация субъектов образовательного процесса. </w:t>
      </w:r>
      <w:r w:rsid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Субъекты образовательного процесса. Использование интерактивных технологий в ходе </w:t>
      </w:r>
      <w:proofErr w:type="spellStart"/>
      <w:proofErr w:type="gramStart"/>
      <w:r w:rsid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субъект-субъектного</w:t>
      </w:r>
      <w:proofErr w:type="spellEnd"/>
      <w:proofErr w:type="gramEnd"/>
      <w:r w:rsid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 участников образовательного процесса. </w:t>
      </w:r>
      <w:r w:rsidRPr="008D0A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Понятие и структура образовательного процесса.</w:t>
      </w:r>
      <w:r w:rsidRP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Моделирование интерактивной предметно-игровой среды. Структура образовательного процесса. Модели организации образовательного процесса. </w:t>
      </w:r>
      <w:r w:rsidRPr="008D0A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Современные концепции дошкольного воспитания и образования.</w:t>
      </w:r>
      <w:r w:rsidRP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Мировые педагогические концепции как методологическая и теоретическая основа для разработки концепций дошкольного воспитания и образования. Современные отечественные концепции дошкольного </w:t>
      </w:r>
      <w:r w:rsidR="00355A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воспитания. </w:t>
      </w:r>
      <w:r w:rsidRPr="00355A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Теоретические и программно-методические основы развития, воспитания и обучения детей дошкольного возраста</w:t>
      </w:r>
      <w:r w:rsidRPr="008D0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B6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Физическое развитие и воспитание. Социально-коммуникативное и нравственное развитие и воспитание. Художественно-эстетическое развитие и воспитание. Современные подходы к определению содержания и методики обучения детей дошкольного возраста. </w:t>
      </w:r>
      <w:r w:rsidRPr="005B65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Инновационные формы дошкольного образования.</w:t>
      </w:r>
    </w:p>
    <w:p w:rsidR="008D0AF2" w:rsidRPr="008D0AF2" w:rsidRDefault="008D0AF2" w:rsidP="008D0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Pr="00DC4171" w:rsidRDefault="00EE30A8" w:rsidP="00DC41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Планируемые результаты </w:t>
      </w:r>
      <w:proofErr w:type="gramStart"/>
      <w:r w:rsidRPr="00EE30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EE30A8" w:rsidRP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ОПК-3.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30A8" w:rsidRP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ОПК-4.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Способен осуществлять духовно-нравственное воспитание обучающихся на основе базовых национальных ценностей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30A8" w:rsidRP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ОПК-5. 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30A8" w:rsidRP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ОПК-6.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30A8" w:rsidRP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ОПК-8.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Способен осуществлять педагогическую деятельность на основе специальных научных знаний</w:t>
      </w:r>
    </w:p>
    <w:p w:rsidR="00EE30A8" w:rsidRP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ПК-1.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Способен проектировать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реализовывать образовательный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процесс в соответствии с основной общеобразовательной программой дошкольного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30A8" w:rsidRP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ПК-2.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Способен выбирать и использовать педагогические технологии для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достижения планируемых результатов обучения и воспитания на основе основной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648E0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ПК-4. </w:t>
      </w:r>
      <w:r w:rsidRPr="00EE30A8">
        <w:rPr>
          <w:rFonts w:ascii="Times New Roman" w:hAnsi="Times New Roman" w:cs="Times New Roman"/>
          <w:sz w:val="24"/>
          <w:szCs w:val="24"/>
          <w:lang w:eastAsia="en-US"/>
        </w:rPr>
        <w:t>Способен осуществлять различные виды деятельности с различными категориями дете</w:t>
      </w:r>
      <w:r>
        <w:rPr>
          <w:rFonts w:ascii="Times New Roman" w:hAnsi="Times New Roman" w:cs="Times New Roman"/>
          <w:sz w:val="24"/>
          <w:szCs w:val="24"/>
          <w:lang w:eastAsia="en-US"/>
        </w:rPr>
        <w:t>й.</w:t>
      </w: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Pr="00DC4171" w:rsidRDefault="00EE30A8" w:rsidP="00DC41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>Б</w:t>
      </w:r>
      <w:proofErr w:type="gramStart"/>
      <w:r w:rsidRPr="00EE30A8">
        <w:rPr>
          <w:rFonts w:ascii="Times New Roman" w:hAnsi="Times New Roman" w:cs="Times New Roman"/>
          <w:b/>
          <w:sz w:val="28"/>
          <w:szCs w:val="24"/>
          <w:lang w:eastAsia="en-US"/>
        </w:rPr>
        <w:t>1</w:t>
      </w:r>
      <w:proofErr w:type="gramEnd"/>
      <w:r w:rsidRPr="00EE30A8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.В.01.03 </w:t>
      </w:r>
      <w:r w:rsidRPr="00EE30A8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История дошкольной педагогики и образования</w:t>
      </w: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Pr="008108E0" w:rsidRDefault="008108E0" w:rsidP="00810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08E0">
        <w:rPr>
          <w:rFonts w:ascii="Times New Roman" w:hAnsi="Times New Roman" w:cs="Times New Roman"/>
          <w:sz w:val="24"/>
          <w:szCs w:val="24"/>
        </w:rPr>
        <w:t>Предмет, задачи и хронология истории дошкольной педагогики 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История зарубежной педагогики.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Педагогическая система Я.А. Коменского.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Педагогические взгляды И.Г. Песталоцци.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Философские и педагогические воззрения Ж.-Ж. Руссо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08E0">
        <w:rPr>
          <w:rFonts w:ascii="Times New Roman" w:hAnsi="Times New Roman" w:cs="Times New Roman"/>
          <w:sz w:val="24"/>
          <w:szCs w:val="24"/>
        </w:rPr>
        <w:t>Педагогическая система Р. Оуэна.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8E0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8108E0">
        <w:rPr>
          <w:rFonts w:ascii="Times New Roman" w:hAnsi="Times New Roman" w:cs="Times New Roman"/>
          <w:sz w:val="24"/>
          <w:szCs w:val="24"/>
        </w:rPr>
        <w:t>Ф.Фребеля</w:t>
      </w:r>
      <w:proofErr w:type="spellEnd"/>
      <w:r w:rsidRPr="00810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 xml:space="preserve">«Дом ребенка. Метод научной педагогики» М. </w:t>
      </w:r>
      <w:proofErr w:type="spellStart"/>
      <w:r w:rsidRPr="008108E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10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E0">
        <w:rPr>
          <w:rFonts w:ascii="Times New Roman" w:hAnsi="Times New Roman" w:cs="Times New Roman"/>
          <w:sz w:val="24"/>
          <w:szCs w:val="24"/>
        </w:rPr>
        <w:t>Вальдорфская</w:t>
      </w:r>
      <w:proofErr w:type="spellEnd"/>
      <w:r w:rsidRPr="008108E0">
        <w:rPr>
          <w:rFonts w:ascii="Times New Roman" w:hAnsi="Times New Roman" w:cs="Times New Roman"/>
          <w:sz w:val="24"/>
          <w:szCs w:val="24"/>
        </w:rPr>
        <w:t xml:space="preserve"> педагогика.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История педагогики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Педагогические взгляды Л.Н. Толстого.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Педагогические воззрения К.Д. Ушинского.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Общепедагогические взгляды А.С. Симонович.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8108E0">
        <w:rPr>
          <w:rFonts w:ascii="Times New Roman" w:hAnsi="Times New Roman" w:cs="Times New Roman"/>
          <w:sz w:val="24"/>
          <w:szCs w:val="24"/>
        </w:rPr>
        <w:t>Водовозова</w:t>
      </w:r>
      <w:proofErr w:type="spellEnd"/>
      <w:r w:rsidRPr="008108E0">
        <w:rPr>
          <w:rFonts w:ascii="Times New Roman" w:hAnsi="Times New Roman" w:cs="Times New Roman"/>
          <w:sz w:val="24"/>
          <w:szCs w:val="24"/>
        </w:rPr>
        <w:t xml:space="preserve"> – продолжатель педагогических начинаний К.Д. Ушинского.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 xml:space="preserve">Л.К. </w:t>
      </w:r>
      <w:proofErr w:type="spellStart"/>
      <w:r w:rsidRPr="008108E0">
        <w:rPr>
          <w:rFonts w:ascii="Times New Roman" w:hAnsi="Times New Roman" w:cs="Times New Roman"/>
          <w:sz w:val="24"/>
          <w:szCs w:val="24"/>
        </w:rPr>
        <w:t>Шлегер</w:t>
      </w:r>
      <w:proofErr w:type="spellEnd"/>
      <w:r w:rsidRPr="008108E0">
        <w:rPr>
          <w:rFonts w:ascii="Times New Roman" w:hAnsi="Times New Roman" w:cs="Times New Roman"/>
          <w:sz w:val="24"/>
          <w:szCs w:val="24"/>
        </w:rPr>
        <w:t xml:space="preserve"> – выдающийся деятель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Организатор общественного дошкольного воспитания и теоретик дошкольной педагогики Н.К. Крупская.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Педагогическая система Е. И. Тихеевой.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>Педагогическая теория и практика А.С. Макаренко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08E0">
        <w:rPr>
          <w:rFonts w:ascii="Times New Roman" w:hAnsi="Times New Roman" w:cs="Times New Roman"/>
          <w:sz w:val="24"/>
          <w:szCs w:val="24"/>
        </w:rPr>
        <w:t>Педагогическая деятельность В.А. Сухомлинского.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0">
        <w:rPr>
          <w:rFonts w:ascii="Times New Roman" w:hAnsi="Times New Roman" w:cs="Times New Roman"/>
          <w:sz w:val="24"/>
          <w:szCs w:val="24"/>
        </w:rPr>
        <w:t xml:space="preserve">Педагогическое наследие А.П. </w:t>
      </w:r>
      <w:proofErr w:type="gramStart"/>
      <w:r w:rsidRPr="008108E0">
        <w:rPr>
          <w:rFonts w:ascii="Times New Roman" w:hAnsi="Times New Roman" w:cs="Times New Roman"/>
          <w:sz w:val="24"/>
          <w:szCs w:val="24"/>
        </w:rPr>
        <w:t>Усовой</w:t>
      </w:r>
      <w:proofErr w:type="gramEnd"/>
      <w:r w:rsidRPr="008108E0">
        <w:rPr>
          <w:rFonts w:ascii="Times New Roman" w:hAnsi="Times New Roman" w:cs="Times New Roman"/>
          <w:sz w:val="24"/>
          <w:szCs w:val="24"/>
        </w:rPr>
        <w:t>.</w:t>
      </w:r>
    </w:p>
    <w:p w:rsidR="008108E0" w:rsidRDefault="008108E0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Планируемые результаты </w:t>
      </w:r>
      <w:proofErr w:type="gramStart"/>
      <w:r w:rsidRPr="00EE30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E30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ПК-4. </w:t>
      </w:r>
      <w:r w:rsidRPr="00EE30A8">
        <w:rPr>
          <w:rFonts w:ascii="Times New Roman" w:hAnsi="Times New Roman" w:cs="Times New Roman"/>
          <w:bCs/>
          <w:sz w:val="24"/>
          <w:szCs w:val="24"/>
          <w:lang w:eastAsia="en-US"/>
        </w:rPr>
        <w:t>Способен осуществлять различные виды деятельности с различными категориями детей.</w:t>
      </w: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Default="00EE30A8" w:rsidP="00EE3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30A8" w:rsidRPr="00EE30A8" w:rsidRDefault="00EE30A8" w:rsidP="001B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EE30A8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Б</w:t>
      </w:r>
      <w:proofErr w:type="gramStart"/>
      <w:r w:rsidRPr="00EE30A8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1</w:t>
      </w:r>
      <w:proofErr w:type="gramEnd"/>
      <w:r w:rsidRPr="00EE30A8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.В.ДВ.01.01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</w:t>
      </w:r>
      <w:r w:rsidRPr="00EE30A8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Нравственно-патриотическое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</w:t>
      </w:r>
      <w:r w:rsidRPr="00EE30A8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воспитание дошкольников</w:t>
      </w:r>
    </w:p>
    <w:p w:rsidR="00EE30A8" w:rsidRDefault="00EE30A8" w:rsidP="00EE30A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30A8" w:rsidRPr="001B0B81" w:rsidRDefault="00EE30A8" w:rsidP="001B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Нравственное воспитание как педагогическая проблема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 нравственного воспитания в общественном воспитательном процессе. Обеспечение духовно-нравственного развития и воспитания личности гражданина России – ключевая задача современного государственной политики. Концепция духовно-нравственного развития и воспитания личности гражданина России. Нравственность и нравственная культура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Сущность </w:t>
      </w:r>
      <w:r w:rsidRPr="001B0B8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нравственной культуры личности и её место в целостной системе нравственного воспитания. Присвоение общечеловеческих моральных ценностей как основа нравственного развития.</w:t>
      </w:r>
      <w:r w:rsidR="001B0B81" w:rsidRPr="001B0B8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Исторические аспекты проблемы нравственного воспитания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Задачи, средства и методы, принципы нравственного воспитания детей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Механизм нравственного воспитания дошкольников. Задачи нравственного воспитания. Средства и методы нравственного воспитания. Общепедагогические принципы нравственного воспитания детей. Воспитание гуманности и коллективизма у детей раннего и дошкольного возраста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у детей культуры поведения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Индивидуальный подход к нравственному развитию ребенка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Нравственное воспитание в игре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Нравственно-трудовое воспитание дошкольников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Нравственно-эстетическое воспитание в детском саду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Сотрудничество детского сада и семьи в нравственном воспитании детей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>Патриотическое воспитание в детском саду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Задачи патриотического воспитания детей раннего и дошкольного возраста. Содержание патриотического воспитания дошкольников. Средства и методы патриотического воспитания дошкольников. </w:t>
      </w:r>
      <w:r w:rsidRPr="001B0B8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Диагностика патриотической воспитанности дошкольников. </w:t>
      </w:r>
      <w:r w:rsidRPr="001B0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Взаимодействие ДОО и семьи по патриотическому воспитанию дошкольников. </w:t>
      </w:r>
    </w:p>
    <w:p w:rsidR="00EE30A8" w:rsidRPr="00EE30A8" w:rsidRDefault="00EE30A8" w:rsidP="00D02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024A3" w:rsidRPr="00D024A3" w:rsidRDefault="00D024A3" w:rsidP="00D024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en-US"/>
        </w:rPr>
      </w:pPr>
      <w:r w:rsidRPr="00D024A3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en-US"/>
        </w:rPr>
        <w:t>Планируемые результаты обучения по дисциплине</w:t>
      </w:r>
      <w:r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en-US"/>
        </w:rPr>
        <w:t>:</w:t>
      </w:r>
    </w:p>
    <w:p w:rsidR="00D024A3" w:rsidRP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sz w:val="24"/>
          <w:szCs w:val="24"/>
          <w:lang w:eastAsia="en-US"/>
        </w:rPr>
        <w:t>ПК-1</w:t>
      </w:r>
      <w:r w:rsidRPr="00D024A3">
        <w:rPr>
          <w:rFonts w:ascii="Times New Roman" w:hAnsi="Times New Roman" w:cs="Times New Roman"/>
          <w:sz w:val="24"/>
          <w:szCs w:val="24"/>
          <w:lang w:eastAsia="en-US"/>
        </w:rPr>
        <w:t>. Способен проектировать и реализовывать образовательный процесс в соответствии с основной общеобразовательной программой дошкольного образования.</w:t>
      </w:r>
    </w:p>
    <w:p w:rsidR="003648E0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sz w:val="24"/>
          <w:szCs w:val="24"/>
          <w:lang w:eastAsia="en-US"/>
        </w:rPr>
        <w:t>ПК-4.</w:t>
      </w:r>
      <w:r w:rsidRPr="00D024A3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Способен осуществлять различные виды деятельности с различными категориями детей.</w:t>
      </w: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Pr="00D024A3" w:rsidRDefault="00D024A3" w:rsidP="007E0C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>Б</w:t>
      </w:r>
      <w:proofErr w:type="gramStart"/>
      <w:r w:rsidRPr="00D024A3">
        <w:rPr>
          <w:rFonts w:ascii="Times New Roman" w:hAnsi="Times New Roman" w:cs="Times New Roman"/>
          <w:b/>
          <w:sz w:val="28"/>
          <w:szCs w:val="24"/>
          <w:lang w:eastAsia="en-US"/>
        </w:rPr>
        <w:t>1</w:t>
      </w:r>
      <w:proofErr w:type="gramEnd"/>
      <w:r w:rsidRPr="00D024A3">
        <w:rPr>
          <w:rFonts w:ascii="Times New Roman" w:hAnsi="Times New Roman" w:cs="Times New Roman"/>
          <w:b/>
          <w:sz w:val="28"/>
          <w:szCs w:val="24"/>
          <w:lang w:eastAsia="en-US"/>
        </w:rPr>
        <w:t>.В.ДВ.01.02  Воспитание основ нравственной культуры у детей</w:t>
      </w:r>
    </w:p>
    <w:p w:rsid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Pr="001B0B81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B81">
        <w:rPr>
          <w:rFonts w:ascii="Times New Roman" w:hAnsi="Times New Roman" w:cs="Times New Roman"/>
          <w:sz w:val="24"/>
          <w:szCs w:val="24"/>
          <w:lang w:eastAsia="en-US"/>
        </w:rPr>
        <w:t>Сущность нравственной культуры личности и ее место в целостной системе воспитания. Сущность понятия «нравственная культура». Роль нравственной культуры в воспитании духовной личности. Отечественная культурная традиция воспитания духовно-нравственной личности (патриотизм, бескорыстие сострадание и т.д.). Анализ современных тенденций проявления духовно-нравственной культуры. Механизм нравственного становления личности.</w:t>
      </w:r>
      <w:r w:rsidR="001B0B81" w:rsidRPr="001B0B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B0B81">
        <w:rPr>
          <w:rFonts w:ascii="Times New Roman" w:hAnsi="Times New Roman" w:cs="Times New Roman"/>
          <w:sz w:val="24"/>
          <w:szCs w:val="24"/>
          <w:lang w:eastAsia="en-US"/>
        </w:rPr>
        <w:t>Средства и методы формирования нравственной культуры личности.</w:t>
      </w:r>
      <w:r w:rsidR="001B0B81" w:rsidRPr="001B0B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B0B81">
        <w:rPr>
          <w:rFonts w:ascii="Times New Roman" w:hAnsi="Times New Roman" w:cs="Times New Roman"/>
          <w:sz w:val="24"/>
          <w:szCs w:val="24"/>
          <w:lang w:eastAsia="en-US"/>
        </w:rPr>
        <w:t>Психолого-педагогические условия эффективного формирования нравственного культуры личности в системе образования. Особенности формирования нравственной культуры в дошкольном образовательном учреждении. Сотрудничество семьи и образовательного учреждения с целью формирования основ нравственной культуры. Особенности воспитания основ нравственной культуры личности в семье. Профессиональная позиция в процессе нравственного формирования личности. Профессиональная позиция в педагогическом взаимодействии и условия ее эффективности. Оптимальные формы общения педагога с детьми, способствующие развитию духовных свойств и качеств. Индивидуально-личностная ориентация содержания формирования основ нравственной культуры в педагогическом взаимодействии.</w:t>
      </w:r>
    </w:p>
    <w:p w:rsidR="00D024A3" w:rsidRPr="00D024A3" w:rsidRDefault="00D024A3" w:rsidP="00D0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Pr="00D024A3" w:rsidRDefault="00D024A3" w:rsidP="00D024A3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Планируемые результаты обучения по дисциплине</w:t>
      </w:r>
      <w:r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:</w:t>
      </w:r>
    </w:p>
    <w:p w:rsidR="00D024A3" w:rsidRP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ПК-1. </w:t>
      </w:r>
      <w:r w:rsidRPr="00D024A3">
        <w:rPr>
          <w:rFonts w:ascii="Times New Roman" w:hAnsi="Times New Roman" w:cs="Times New Roman"/>
          <w:sz w:val="24"/>
          <w:szCs w:val="24"/>
          <w:lang w:eastAsia="en-US"/>
        </w:rPr>
        <w:t>Способен проектировать и реализовывать образовательный процесс в соответствии с основной общеобразовательной программой дошкольного образования.</w:t>
      </w:r>
    </w:p>
    <w:p w:rsidR="00EE30A8" w:rsidRP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sz w:val="24"/>
          <w:szCs w:val="24"/>
          <w:lang w:eastAsia="en-US"/>
        </w:rPr>
        <w:t>ПК-4.</w:t>
      </w:r>
      <w:r w:rsidRPr="00D024A3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Способен осуществлять различные виды деятельности с различными категориями детей.</w:t>
      </w: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7E0CB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lastRenderedPageBreak/>
        <w:t>Б</w:t>
      </w:r>
      <w:proofErr w:type="gramStart"/>
      <w:r w:rsidRPr="00D024A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1</w:t>
      </w:r>
      <w:proofErr w:type="gramEnd"/>
      <w:r w:rsidRPr="00D024A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.В.ДВ.03.01 Детская литература</w:t>
      </w:r>
    </w:p>
    <w:p w:rsidR="00D024A3" w:rsidRPr="001B0B81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eastAsia="en-US"/>
        </w:rPr>
      </w:pPr>
    </w:p>
    <w:p w:rsidR="00D024A3" w:rsidRPr="001B0B81" w:rsidRDefault="00D024A3" w:rsidP="00D02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Предмет и задачи детской литературы. Специфика детской книги</w:t>
      </w:r>
      <w:r w:rsidR="001B0B81"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sz w:val="24"/>
          <w:szCs w:val="24"/>
        </w:rPr>
        <w:t>Соотношение детской и взрослой литературы. Понятия «детская литература», «детское чтение». Особенности восприятия художественного текста ребёнком дошкольного возраста.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Мифы и библейские легенды в детском восприятии</w:t>
      </w:r>
      <w:r w:rsidR="001B0B81"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Жанры детского фольклора, особенности фольклорной сказки</w:t>
      </w:r>
      <w:r w:rsidR="001B0B81"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Литературная сказка и её особенности. Русская и зарубежная сказка 19 века</w:t>
      </w:r>
      <w:r w:rsidR="001B0B81"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Литературная сказка и её особенности. Жанровые признаки литературной сказки. Русская и зарубежная сказка 19 века. </w:t>
      </w:r>
      <w:r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Тема детства в русской и зарубежной литературе</w:t>
      </w:r>
      <w:r w:rsidR="001B0B81"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 ребенка в творчестве </w:t>
      </w:r>
      <w:proofErr w:type="gramStart"/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>Дж</w:t>
      </w:r>
      <w:proofErr w:type="gramEnd"/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 xml:space="preserve">. Гринвуда, Г. Мало, М. Твена. </w:t>
      </w:r>
      <w:r w:rsidRPr="001B0B81">
        <w:rPr>
          <w:rFonts w:ascii="Times New Roman" w:eastAsia="Times New Roman" w:hAnsi="Times New Roman" w:cs="Times New Roman"/>
          <w:sz w:val="24"/>
          <w:szCs w:val="24"/>
        </w:rPr>
        <w:t>Образ ребенка в русской литературе: Л. Толстой, С. Аксаков, Григорович, Куприн, Чехов, Андреев.</w:t>
      </w:r>
      <w:r w:rsidR="001B0B81" w:rsidRPr="001B0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B81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en-US"/>
        </w:rPr>
        <w:t xml:space="preserve"> </w:t>
      </w:r>
      <w:r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Особенности поэзии для маленьких</w:t>
      </w:r>
      <w:r w:rsidR="001B0B81"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. </w:t>
      </w:r>
      <w:proofErr w:type="gramStart"/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традиций детской поэзии в литературе 19 века: сюжетные картинки, пейзажная лирика, фольклорные мотивы (Пушкин, Плещеев, Никитин, Некрасов, Тютчев и др.) Развитие этих традиций в поэзии 20 века (Маршак, Михалков, </w:t>
      </w:r>
      <w:proofErr w:type="spellStart"/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>Барто</w:t>
      </w:r>
      <w:proofErr w:type="spellEnd"/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 xml:space="preserve">, Берестов, Благинина, </w:t>
      </w:r>
      <w:proofErr w:type="spellStart"/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>Токмакова</w:t>
      </w:r>
      <w:proofErr w:type="spellEnd"/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др.).</w:t>
      </w:r>
      <w:proofErr w:type="gramEnd"/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Сказки К. Чуковского для маленьких.</w:t>
      </w:r>
      <w:r w:rsidR="001B0B81" w:rsidRPr="001B0B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Тенденции развития отечественной детской литературы первой половины 20 века</w:t>
      </w:r>
      <w:r w:rsidR="001B0B81"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>М. Горький и С. Маршак как теоретики детской литературы. Борьба за сказку в 20-30 годы 20 века. Новые особенности советской сказки</w:t>
      </w:r>
      <w:r w:rsidR="001B0B81" w:rsidRPr="001B0B8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B0B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Европейская литературная сказка 20 века, жанр </w:t>
      </w:r>
      <w:proofErr w:type="spellStart"/>
      <w:r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фэнтези</w:t>
      </w:r>
      <w:proofErr w:type="spellEnd"/>
      <w:r w:rsidR="001B0B81"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. </w:t>
      </w:r>
      <w:r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Особенности развития и жанры современной детской литературы</w:t>
      </w:r>
      <w:r w:rsidR="001B0B81" w:rsidRPr="001B0B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.</w:t>
      </w:r>
    </w:p>
    <w:p w:rsidR="00D024A3" w:rsidRDefault="00D024A3" w:rsidP="00D02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</w:pPr>
    </w:p>
    <w:p w:rsidR="00D024A3" w:rsidRPr="00D024A3" w:rsidRDefault="00D024A3" w:rsidP="00D02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</w:pPr>
      <w:r w:rsidRPr="00D024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Планируемые результаты </w:t>
      </w:r>
      <w:proofErr w:type="gramStart"/>
      <w:r w:rsidRPr="00D024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:</w:t>
      </w:r>
    </w:p>
    <w:p w:rsidR="00D024A3" w:rsidRPr="00D024A3" w:rsidRDefault="00D024A3" w:rsidP="00D0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D024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en-US"/>
        </w:rPr>
        <w:t>ПК-1.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Способен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проектировать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реализовывать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процесс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.</w:t>
      </w: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Default="00D024A3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P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bCs/>
          <w:sz w:val="28"/>
          <w:szCs w:val="24"/>
          <w:lang w:eastAsia="en-US"/>
        </w:rPr>
        <w:lastRenderedPageBreak/>
        <w:t>Б.1.В.ДВ.03.02 Театрализованная деятельность в ДОО</w:t>
      </w:r>
    </w:p>
    <w:p w:rsidR="00EE30A8" w:rsidRDefault="00EE30A8" w:rsidP="006E21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24A3" w:rsidRPr="004F2606" w:rsidRDefault="00D024A3" w:rsidP="004F26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основных видов театрального искусства в их историческом развитии</w:t>
      </w:r>
      <w:r w:rsidR="001B0B81"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и характеристика основных видов театрального искусства в их историческом развитии.</w:t>
      </w:r>
      <w:r w:rsidR="001B0B81"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Театрально-игровая деятельность дошкольников в детском саду. Психолого-педагогический аспект</w:t>
      </w:r>
      <w:r w:rsidR="001B0B81"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приобщения детей к театральному искусству и театральной деятельности</w:t>
      </w:r>
      <w:r w:rsidR="001B0B81" w:rsidRPr="004F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ф</w:t>
      </w:r>
      <w:r w:rsidRPr="004F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ормы организации</w:t>
      </w:r>
      <w:r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художественно-творческого развития детей в театрализованной деятельности</w:t>
      </w:r>
      <w:r w:rsidR="001B0B81"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работы по организации художественно-творческого развития детей в театрализованной деятельности. Формы организации театрализованной деятельности. Творческие игры дошкольников. Методика руководства театрализованными играми в разных возрастных группах</w:t>
      </w:r>
      <w:r w:rsidR="004F2606" w:rsidRPr="004F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4F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Подходы к организации театрализованных игр в детском саду. Создание предметной среды. Методические особенности организации и руководства театрализованными играми в различных возрастных группах.</w:t>
      </w:r>
      <w:r w:rsidR="004F2606" w:rsidRPr="004F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театрального искусства в программно-методических материалах для ДОУ</w:t>
      </w:r>
      <w:r w:rsidR="004F2606"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F260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самостоятельной театрализованной</w:t>
      </w:r>
      <w:r w:rsidRPr="004F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деятельности дошкольников</w:t>
      </w:r>
      <w:r w:rsidR="004F2606" w:rsidRPr="004F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4F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Направления проявления творческо-игровой деятельности детей. Условия для проявления самостоятельности и творчества дошкольников в театрализованных играх в разных возрастных группах. Педагогическое сопровождение детской театрализованной деятельности. </w:t>
      </w:r>
    </w:p>
    <w:p w:rsidR="00EE30A8" w:rsidRPr="004F2606" w:rsidRDefault="00EE30A8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4A3" w:rsidRPr="00D024A3" w:rsidRDefault="00D024A3" w:rsidP="00D02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024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Планируемые результаты </w:t>
      </w:r>
      <w:proofErr w:type="gramStart"/>
      <w:r w:rsidRPr="00D024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D024A3" w:rsidRPr="00D024A3" w:rsidRDefault="00D024A3" w:rsidP="00D024A3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D024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ПК-1.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Способен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проектировать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реализовывать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процесс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024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.</w:t>
      </w:r>
    </w:p>
    <w:p w:rsidR="006E210C" w:rsidRPr="000440B5" w:rsidRDefault="006E210C" w:rsidP="001C4E47">
      <w:pPr>
        <w:spacing w:after="0" w:line="240" w:lineRule="auto"/>
        <w:jc w:val="both"/>
        <w:rPr>
          <w:sz w:val="24"/>
          <w:szCs w:val="24"/>
        </w:rPr>
      </w:pPr>
    </w:p>
    <w:sectPr w:rsidR="006E210C" w:rsidRPr="000440B5" w:rsidSect="00A6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F0C"/>
    <w:multiLevelType w:val="hybridMultilevel"/>
    <w:tmpl w:val="5DA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D14F3"/>
    <w:multiLevelType w:val="hybridMultilevel"/>
    <w:tmpl w:val="60E6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F7A4B"/>
    <w:multiLevelType w:val="hybridMultilevel"/>
    <w:tmpl w:val="D684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FA1"/>
    <w:rsid w:val="000440B5"/>
    <w:rsid w:val="000A4218"/>
    <w:rsid w:val="000B31C8"/>
    <w:rsid w:val="001B0B81"/>
    <w:rsid w:val="001C4E47"/>
    <w:rsid w:val="00250A93"/>
    <w:rsid w:val="002F24E3"/>
    <w:rsid w:val="00355AB1"/>
    <w:rsid w:val="003648E0"/>
    <w:rsid w:val="0038131A"/>
    <w:rsid w:val="00384C7B"/>
    <w:rsid w:val="003F5E68"/>
    <w:rsid w:val="004278A7"/>
    <w:rsid w:val="004F2606"/>
    <w:rsid w:val="005B65B2"/>
    <w:rsid w:val="006E210C"/>
    <w:rsid w:val="0075674B"/>
    <w:rsid w:val="007E0CB8"/>
    <w:rsid w:val="008108E0"/>
    <w:rsid w:val="00882D91"/>
    <w:rsid w:val="008D0AF2"/>
    <w:rsid w:val="00936357"/>
    <w:rsid w:val="00943C9E"/>
    <w:rsid w:val="009C69F8"/>
    <w:rsid w:val="00A644CC"/>
    <w:rsid w:val="00B57FA1"/>
    <w:rsid w:val="00BC3F8F"/>
    <w:rsid w:val="00BD3874"/>
    <w:rsid w:val="00BE4256"/>
    <w:rsid w:val="00C866A0"/>
    <w:rsid w:val="00D024A3"/>
    <w:rsid w:val="00D64A4B"/>
    <w:rsid w:val="00DA210E"/>
    <w:rsid w:val="00DB0B7E"/>
    <w:rsid w:val="00DC4171"/>
    <w:rsid w:val="00E32093"/>
    <w:rsid w:val="00EE30A8"/>
    <w:rsid w:val="00EF4DC8"/>
    <w:rsid w:val="00F3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CC"/>
  </w:style>
  <w:style w:type="paragraph" w:styleId="1">
    <w:name w:val="heading 1"/>
    <w:basedOn w:val="a"/>
    <w:next w:val="a"/>
    <w:link w:val="10"/>
    <w:uiPriority w:val="9"/>
    <w:qFormat/>
    <w:rsid w:val="00BC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E210C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E210C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C3F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22</Pages>
  <Words>6006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14</cp:revision>
  <cp:lastPrinted>2021-11-30T10:59:00Z</cp:lastPrinted>
  <dcterms:created xsi:type="dcterms:W3CDTF">2021-11-30T10:54:00Z</dcterms:created>
  <dcterms:modified xsi:type="dcterms:W3CDTF">2021-12-09T01:37:00Z</dcterms:modified>
</cp:coreProperties>
</file>