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5C3B" w14:textId="77777777" w:rsidR="009664DC" w:rsidRDefault="009664DC" w:rsidP="009664DC">
      <w:pPr>
        <w:rPr>
          <w:b/>
          <w:u w:val="single"/>
        </w:rPr>
      </w:pPr>
      <w:r>
        <w:rPr>
          <w:b/>
          <w:u w:val="single"/>
        </w:rPr>
        <w:t>Публикации</w:t>
      </w:r>
    </w:p>
    <w:p w14:paraId="65BD2E6E" w14:textId="416E2E25" w:rsidR="009664DC" w:rsidRDefault="009664DC" w:rsidP="009664DC">
      <w:pPr>
        <w:rPr>
          <w:b/>
          <w:u w:val="single"/>
        </w:rPr>
      </w:pPr>
      <w:r>
        <w:rPr>
          <w:b/>
          <w:u w:val="single"/>
        </w:rPr>
        <w:t>20</w:t>
      </w:r>
      <w:r>
        <w:rPr>
          <w:b/>
          <w:u w:val="single"/>
        </w:rPr>
        <w:t>20</w:t>
      </w:r>
      <w:r>
        <w:rPr>
          <w:b/>
          <w:u w:val="single"/>
        </w:rPr>
        <w:t>:</w:t>
      </w:r>
    </w:p>
    <w:p w14:paraId="3AED0C39" w14:textId="670FFA6C" w:rsidR="009664DC" w:rsidRPr="009664DC" w:rsidRDefault="009664DC" w:rsidP="009664DC">
      <w:pPr>
        <w:pStyle w:val="1"/>
        <w:numPr>
          <w:ilvl w:val="0"/>
          <w:numId w:val="7"/>
        </w:numPr>
        <w:tabs>
          <w:tab w:val="left" w:pos="993"/>
        </w:tabs>
        <w:jc w:val="both"/>
      </w:pPr>
      <w:r w:rsidRPr="002C6674">
        <w:t xml:space="preserve">Анализ результатов ЕГЭ по физике в Смоленской области в 2020 </w:t>
      </w:r>
      <w:proofErr w:type="gramStart"/>
      <w:r w:rsidRPr="002C6674">
        <w:t>году./</w:t>
      </w:r>
      <w:proofErr w:type="gramEnd"/>
      <w:r w:rsidRPr="002C6674">
        <w:t>/ Сборник «</w:t>
      </w:r>
      <w:r>
        <w:t>Итоги единого государственного экзамена в Смоленской области в 2020 году (июль-август)</w:t>
      </w:r>
      <w:r w:rsidRPr="002C6674">
        <w:t xml:space="preserve">). – Смоленск, 2020.- С. </w:t>
      </w:r>
      <w:r>
        <w:t>41-54</w:t>
      </w:r>
      <w:r w:rsidRPr="002C6674">
        <w:t>.</w:t>
      </w:r>
    </w:p>
    <w:p w14:paraId="016046E9" w14:textId="61114C7C" w:rsidR="009664DC" w:rsidRDefault="009664DC" w:rsidP="009664DC">
      <w:pPr>
        <w:rPr>
          <w:b/>
          <w:u w:val="single"/>
        </w:rPr>
      </w:pPr>
      <w:r>
        <w:rPr>
          <w:b/>
          <w:u w:val="single"/>
        </w:rPr>
        <w:t>20</w:t>
      </w:r>
      <w:r>
        <w:rPr>
          <w:b/>
          <w:u w:val="single"/>
        </w:rPr>
        <w:t>19</w:t>
      </w:r>
      <w:r>
        <w:rPr>
          <w:b/>
          <w:u w:val="single"/>
        </w:rPr>
        <w:t>:</w:t>
      </w:r>
    </w:p>
    <w:p w14:paraId="5389AB00" w14:textId="77777777" w:rsidR="009664DC" w:rsidRPr="002C6674" w:rsidRDefault="009664DC" w:rsidP="009664DC">
      <w:pPr>
        <w:pStyle w:val="1"/>
        <w:numPr>
          <w:ilvl w:val="0"/>
          <w:numId w:val="7"/>
        </w:numPr>
        <w:tabs>
          <w:tab w:val="left" w:pos="993"/>
        </w:tabs>
        <w:jc w:val="both"/>
      </w:pPr>
      <w:r w:rsidRPr="002C6674">
        <w:t xml:space="preserve">Анализ результатов ЕГЭ по физике в Смоленской области в 2019 </w:t>
      </w:r>
      <w:proofErr w:type="gramStart"/>
      <w:r w:rsidRPr="002C6674">
        <w:t>году./</w:t>
      </w:r>
      <w:proofErr w:type="gramEnd"/>
      <w:r w:rsidRPr="002C6674">
        <w:t>/ Сборник «</w:t>
      </w:r>
      <w:r>
        <w:t>Итоги государственной итоговой аттестации в Смоленской области в 2019 году (май-июнь)»</w:t>
      </w:r>
      <w:r w:rsidRPr="002C6674">
        <w:t>. – Смоленск, 2019.- С. 143-155.</w:t>
      </w:r>
    </w:p>
    <w:p w14:paraId="6FB02509" w14:textId="2C962CEF" w:rsidR="009664DC" w:rsidRPr="009664DC" w:rsidRDefault="009664DC" w:rsidP="009664DC">
      <w:pPr>
        <w:pStyle w:val="ListParagraph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2C6674">
        <w:rPr>
          <w:rFonts w:ascii="Times New Roman" w:hAnsi="Times New Roman" w:cs="Times New Roman"/>
        </w:rPr>
        <w:t>Использование информационных технологий при проведении лабораторного практикума по физике. Развитие научно-технического творчества детей и молодежи. Сборник материалов III Всероссийской научно-практической конференции с международным участием. Киров, 2019. С. 131-135. Издательство:</w:t>
      </w:r>
      <w:r>
        <w:rPr>
          <w:rFonts w:ascii="Times New Roman" w:hAnsi="Times New Roman" w:cs="Times New Roman"/>
        </w:rPr>
        <w:t xml:space="preserve"> </w:t>
      </w:r>
      <w:r w:rsidRPr="002C6674">
        <w:rPr>
          <w:rFonts w:ascii="Times New Roman" w:hAnsi="Times New Roman" w:cs="Times New Roman"/>
        </w:rPr>
        <w:t xml:space="preserve">Межрегиональный центр инновационных технологий в образовании </w:t>
      </w:r>
      <w:proofErr w:type="spellStart"/>
      <w:r w:rsidRPr="002C6674">
        <w:rPr>
          <w:rFonts w:ascii="Times New Roman" w:hAnsi="Times New Roman" w:cs="Times New Roman"/>
        </w:rPr>
        <w:t>eLIBRARY</w:t>
      </w:r>
      <w:proofErr w:type="spellEnd"/>
      <w:r w:rsidRPr="002C6674">
        <w:rPr>
          <w:rFonts w:ascii="Times New Roman" w:hAnsi="Times New Roman" w:cs="Times New Roman"/>
        </w:rPr>
        <w:t xml:space="preserve"> ID: 39143854.</w:t>
      </w:r>
    </w:p>
    <w:p w14:paraId="3D21FF3E" w14:textId="67DF4BAA" w:rsidR="009664DC" w:rsidRDefault="009664DC" w:rsidP="009664DC">
      <w:pPr>
        <w:rPr>
          <w:b/>
          <w:u w:val="single"/>
        </w:rPr>
      </w:pPr>
      <w:r>
        <w:rPr>
          <w:b/>
          <w:u w:val="single"/>
        </w:rPr>
        <w:t>2018:</w:t>
      </w:r>
    </w:p>
    <w:p w14:paraId="7C6697C3" w14:textId="06B74990" w:rsidR="009664DC" w:rsidRPr="009664DC" w:rsidRDefault="009664DC" w:rsidP="009664DC">
      <w:pPr>
        <w:pStyle w:val="ListParagraph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2C6674">
        <w:rPr>
          <w:rFonts w:ascii="Times New Roman" w:hAnsi="Times New Roman" w:cs="Times New Roman"/>
        </w:rPr>
        <w:t xml:space="preserve">Анализ результатов ЕГЭ по физике в Смоленской области в 2018 </w:t>
      </w:r>
      <w:proofErr w:type="gramStart"/>
      <w:r w:rsidRPr="002C6674">
        <w:rPr>
          <w:rFonts w:ascii="Times New Roman" w:hAnsi="Times New Roman" w:cs="Times New Roman"/>
        </w:rPr>
        <w:t>году./</w:t>
      </w:r>
      <w:proofErr w:type="gramEnd"/>
      <w:r w:rsidRPr="002C6674">
        <w:rPr>
          <w:rFonts w:ascii="Times New Roman" w:hAnsi="Times New Roman" w:cs="Times New Roman"/>
        </w:rPr>
        <w:t>/ Сборник «</w:t>
      </w:r>
      <w:r w:rsidRPr="00B04F33">
        <w:rPr>
          <w:rFonts w:ascii="Times New Roman" w:hAnsi="Times New Roman" w:cs="Times New Roman"/>
        </w:rPr>
        <w:t>Итоги государственной итоговой аттестации в Смоленской области в 2018 году (май-июнь)».</w:t>
      </w:r>
      <w:r w:rsidRPr="002C6674">
        <w:rPr>
          <w:rFonts w:ascii="Times New Roman" w:hAnsi="Times New Roman" w:cs="Times New Roman"/>
        </w:rPr>
        <w:t xml:space="preserve"> – Смоленск, 2018.- С. 62-70.</w:t>
      </w:r>
    </w:p>
    <w:p w14:paraId="1DF4E5B3" w14:textId="34D2CD3A" w:rsidR="009664DC" w:rsidRDefault="009664DC" w:rsidP="009664DC">
      <w:pPr>
        <w:rPr>
          <w:b/>
          <w:u w:val="single"/>
        </w:rPr>
      </w:pPr>
      <w:r>
        <w:rPr>
          <w:b/>
          <w:u w:val="single"/>
        </w:rPr>
        <w:t>2017:</w:t>
      </w:r>
    </w:p>
    <w:p w14:paraId="16180B8E" w14:textId="025DC58C" w:rsidR="009664DC" w:rsidRPr="009664DC" w:rsidRDefault="009664DC" w:rsidP="009664DC">
      <w:pPr>
        <w:pStyle w:val="1"/>
        <w:numPr>
          <w:ilvl w:val="0"/>
          <w:numId w:val="7"/>
        </w:numPr>
        <w:tabs>
          <w:tab w:val="left" w:pos="325"/>
          <w:tab w:val="left" w:pos="993"/>
        </w:tabs>
        <w:jc w:val="both"/>
      </w:pPr>
      <w:r w:rsidRPr="002C6674">
        <w:t xml:space="preserve">Анализ результатов ЕГЭ по физике в Смоленской области в 2017 </w:t>
      </w:r>
      <w:proofErr w:type="gramStart"/>
      <w:r w:rsidRPr="002C6674">
        <w:t>году./</w:t>
      </w:r>
      <w:proofErr w:type="gramEnd"/>
      <w:r w:rsidRPr="002C6674">
        <w:t>/ Сборник «</w:t>
      </w:r>
      <w:r>
        <w:t>Итоги государственной итоговой аттестации в Смоленской области в 2017 году (май-июнь)</w:t>
      </w:r>
      <w:r w:rsidRPr="002C6674">
        <w:t>.-</w:t>
      </w:r>
      <w:r w:rsidRPr="00B04F33">
        <w:t xml:space="preserve"> </w:t>
      </w:r>
      <w:r w:rsidRPr="002C6674">
        <w:t>Смоленск, 201</w:t>
      </w:r>
      <w:r>
        <w:t>7.-</w:t>
      </w:r>
      <w:r w:rsidRPr="002C6674">
        <w:t xml:space="preserve"> С. 58-66</w:t>
      </w:r>
      <w:r>
        <w:t>.</w:t>
      </w:r>
    </w:p>
    <w:p w14:paraId="7F6C3F42" w14:textId="544F8505" w:rsidR="009664DC" w:rsidRPr="009664DC" w:rsidRDefault="009664DC" w:rsidP="009664DC">
      <w:pPr>
        <w:rPr>
          <w:b/>
          <w:u w:val="single"/>
        </w:rPr>
      </w:pPr>
      <w:r>
        <w:rPr>
          <w:b/>
          <w:u w:val="single"/>
        </w:rPr>
        <w:t>2016:</w:t>
      </w:r>
    </w:p>
    <w:p w14:paraId="1F35B291" w14:textId="744E6B03" w:rsidR="0035711B" w:rsidRPr="002C6674" w:rsidRDefault="002C6674" w:rsidP="009664DC">
      <w:pPr>
        <w:pStyle w:val="ListParagraph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</w:rPr>
      </w:pPr>
      <w:r w:rsidRPr="002C6674">
        <w:rPr>
          <w:rFonts w:ascii="Times New Roman" w:hAnsi="Times New Roman" w:cs="Times New Roman"/>
        </w:rPr>
        <w:t xml:space="preserve">Анализ результатов ЕГЭ по физике в Смоленской области в 2016 </w:t>
      </w:r>
      <w:proofErr w:type="gramStart"/>
      <w:r w:rsidRPr="002C6674">
        <w:rPr>
          <w:rFonts w:ascii="Times New Roman" w:hAnsi="Times New Roman" w:cs="Times New Roman"/>
        </w:rPr>
        <w:t>году./</w:t>
      </w:r>
      <w:proofErr w:type="gramEnd"/>
      <w:r w:rsidRPr="002C6674">
        <w:rPr>
          <w:rFonts w:ascii="Times New Roman" w:hAnsi="Times New Roman" w:cs="Times New Roman"/>
        </w:rPr>
        <w:t>/ Сборник «</w:t>
      </w:r>
      <w:r w:rsidR="00B04F33">
        <w:rPr>
          <w:rFonts w:ascii="Times New Roman" w:hAnsi="Times New Roman" w:cs="Times New Roman"/>
        </w:rPr>
        <w:t xml:space="preserve">Итоги </w:t>
      </w:r>
      <w:r w:rsidRPr="002C6674">
        <w:rPr>
          <w:rFonts w:ascii="Times New Roman" w:hAnsi="Times New Roman" w:cs="Times New Roman"/>
        </w:rPr>
        <w:t>государственной итоговой аттестации в Смоленской области в 2016 году (май-июнь)</w:t>
      </w:r>
      <w:r w:rsidR="00B04F33">
        <w:rPr>
          <w:rFonts w:ascii="Times New Roman" w:hAnsi="Times New Roman" w:cs="Times New Roman"/>
        </w:rPr>
        <w:t>»</w:t>
      </w:r>
      <w:r w:rsidRPr="002C6674">
        <w:rPr>
          <w:rFonts w:ascii="Times New Roman" w:hAnsi="Times New Roman" w:cs="Times New Roman"/>
        </w:rPr>
        <w:t>. – Смоленск, 2016.- С. 68-75.</w:t>
      </w:r>
    </w:p>
    <w:sectPr w:rsidR="0035711B" w:rsidRPr="002C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1600DB"/>
    <w:multiLevelType w:val="hybridMultilevel"/>
    <w:tmpl w:val="EF866944"/>
    <w:lvl w:ilvl="0" w:tplc="6D7C8AA2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DFC"/>
    <w:multiLevelType w:val="hybridMultilevel"/>
    <w:tmpl w:val="B4001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C6D34"/>
    <w:multiLevelType w:val="hybridMultilevel"/>
    <w:tmpl w:val="B3CE91E0"/>
    <w:lvl w:ilvl="0" w:tplc="D35AB552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49A32B00"/>
    <w:multiLevelType w:val="hybridMultilevel"/>
    <w:tmpl w:val="CE366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F12934"/>
    <w:multiLevelType w:val="hybridMultilevel"/>
    <w:tmpl w:val="5FAA5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4DCA"/>
    <w:multiLevelType w:val="hybridMultilevel"/>
    <w:tmpl w:val="0DCC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E7"/>
    <w:rsid w:val="001E4C38"/>
    <w:rsid w:val="002C6674"/>
    <w:rsid w:val="002F340D"/>
    <w:rsid w:val="0035711B"/>
    <w:rsid w:val="004812E6"/>
    <w:rsid w:val="00516DFF"/>
    <w:rsid w:val="005B7897"/>
    <w:rsid w:val="005E3C03"/>
    <w:rsid w:val="005F6BAC"/>
    <w:rsid w:val="006C4B98"/>
    <w:rsid w:val="00853BA9"/>
    <w:rsid w:val="00854136"/>
    <w:rsid w:val="009664DC"/>
    <w:rsid w:val="009F0D42"/>
    <w:rsid w:val="00B04F33"/>
    <w:rsid w:val="00C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C99EE"/>
  <w15:chartTrackingRefBased/>
  <w15:docId w15:val="{C177D4ED-38FA-4923-9982-C6E58F19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7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0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5E3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">
    <w:name w:val="Абзац списка1"/>
    <w:basedOn w:val="Normal"/>
    <w:rsid w:val="002C6674"/>
    <w:pPr>
      <w:ind w:left="720"/>
    </w:pPr>
  </w:style>
  <w:style w:type="character" w:styleId="Hyperlink">
    <w:name w:val="Hyperlink"/>
    <w:rsid w:val="002C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</dc:creator>
  <cp:keywords/>
  <dc:description/>
  <cp:lastModifiedBy>Сергей Курицын</cp:lastModifiedBy>
  <cp:revision>8</cp:revision>
  <dcterms:created xsi:type="dcterms:W3CDTF">2021-03-22T15:12:00Z</dcterms:created>
  <dcterms:modified xsi:type="dcterms:W3CDTF">2021-03-24T17:54:00Z</dcterms:modified>
</cp:coreProperties>
</file>