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8B" w:rsidRPr="009E588B" w:rsidRDefault="009E588B" w:rsidP="009E588B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9E588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245C68" wp14:editId="1FF9CE83">
            <wp:simplePos x="0" y="0"/>
            <wp:positionH relativeFrom="column">
              <wp:posOffset>2599690</wp:posOffset>
            </wp:positionH>
            <wp:positionV relativeFrom="paragraph">
              <wp:posOffset>-539115</wp:posOffset>
            </wp:positionV>
            <wp:extent cx="938530" cy="982345"/>
            <wp:effectExtent l="0" t="0" r="0" b="8255"/>
            <wp:wrapThrough wrapText="bothSides">
              <wp:wrapPolygon edited="0">
                <wp:start x="6138" y="0"/>
                <wp:lineTo x="3507" y="1676"/>
                <wp:lineTo x="0" y="5445"/>
                <wp:lineTo x="0" y="16755"/>
                <wp:lineTo x="3069" y="20106"/>
                <wp:lineTo x="3069" y="20944"/>
                <wp:lineTo x="5261" y="21363"/>
                <wp:lineTo x="7892" y="21363"/>
                <wp:lineTo x="11399" y="21363"/>
                <wp:lineTo x="18853" y="20525"/>
                <wp:lineTo x="18853" y="20106"/>
                <wp:lineTo x="21045" y="17593"/>
                <wp:lineTo x="21045" y="5027"/>
                <wp:lineTo x="15783" y="1676"/>
                <wp:lineTo x="9645" y="0"/>
                <wp:lineTo x="613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уш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3853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88B" w:rsidRPr="009E588B" w:rsidRDefault="009E588B" w:rsidP="009E588B">
      <w:pPr>
        <w:spacing w:after="200" w:line="240" w:lineRule="auto"/>
        <w:contextualSpacing/>
        <w:jc w:val="center"/>
        <w:rPr>
          <w:rFonts w:ascii="Calibri" w:eastAsia="Calibri" w:hAnsi="Calibri" w:cs="Times New Roman"/>
          <w:b/>
          <w:color w:val="E36C0A"/>
          <w:sz w:val="24"/>
          <w:szCs w:val="24"/>
        </w:rPr>
      </w:pPr>
    </w:p>
    <w:p w:rsidR="009E588B" w:rsidRPr="009E588B" w:rsidRDefault="009E588B" w:rsidP="009E588B">
      <w:pPr>
        <w:spacing w:after="200" w:line="240" w:lineRule="auto"/>
        <w:contextualSpacing/>
        <w:jc w:val="center"/>
        <w:rPr>
          <w:rFonts w:ascii="Calibri" w:eastAsia="Calibri" w:hAnsi="Calibri" w:cs="Times New Roman"/>
          <w:b/>
          <w:color w:val="E36C0A"/>
          <w:sz w:val="24"/>
          <w:szCs w:val="24"/>
        </w:rPr>
      </w:pPr>
      <w:r w:rsidRPr="009E588B">
        <w:rPr>
          <w:rFonts w:ascii="Calibri" w:eastAsia="Calibri" w:hAnsi="Calibri" w:cs="Times New Roman"/>
          <w:b/>
          <w:color w:val="E36C0A"/>
          <w:sz w:val="24"/>
          <w:szCs w:val="24"/>
        </w:rPr>
        <w:t>ИНФОРМАЦИОННЫЙ ЦЕНТР АТОМНОЙ ЭНЕРГИИ</w:t>
      </w:r>
    </w:p>
    <w:p w:rsidR="009E588B" w:rsidRPr="009E588B" w:rsidRDefault="009E588B" w:rsidP="009E588B">
      <w:pPr>
        <w:tabs>
          <w:tab w:val="left" w:pos="2637"/>
        </w:tabs>
        <w:spacing w:after="0" w:line="240" w:lineRule="auto"/>
        <w:contextualSpacing/>
        <w:jc w:val="center"/>
        <w:rPr>
          <w:rFonts w:ascii="Calibri" w:eastAsia="Calibri" w:hAnsi="Calibri" w:cs="Times New Roman"/>
          <w:color w:val="E36C0A"/>
          <w:sz w:val="20"/>
          <w:szCs w:val="24"/>
        </w:rPr>
      </w:pPr>
      <w:r w:rsidRPr="009E588B">
        <w:rPr>
          <w:rFonts w:ascii="Calibri" w:eastAsia="Calibri" w:hAnsi="Calibri" w:cs="Times New Roman"/>
          <w:color w:val="E36C0A"/>
          <w:sz w:val="20"/>
          <w:szCs w:val="24"/>
        </w:rPr>
        <w:t>214000, г. Смоленск, ул. Пржевальского, 4; тел. (4812) 68-30-85</w:t>
      </w:r>
    </w:p>
    <w:p w:rsidR="009E588B" w:rsidRPr="007459AD" w:rsidRDefault="00835C24" w:rsidP="009E588B">
      <w:pPr>
        <w:tabs>
          <w:tab w:val="left" w:pos="2637"/>
        </w:tabs>
        <w:spacing w:after="0" w:line="240" w:lineRule="auto"/>
        <w:contextualSpacing/>
        <w:jc w:val="center"/>
        <w:rPr>
          <w:rFonts w:ascii="Calibri" w:eastAsia="Calibri" w:hAnsi="Calibri" w:cs="Times New Roman"/>
          <w:color w:val="E36C0A"/>
          <w:sz w:val="20"/>
          <w:szCs w:val="24"/>
          <w:u w:val="single"/>
        </w:rPr>
      </w:pPr>
      <w:hyperlink r:id="rId6" w:history="1">
        <w:r w:rsidR="009E588B" w:rsidRPr="009E588B">
          <w:rPr>
            <w:rFonts w:ascii="Calibri" w:eastAsia="Calibri" w:hAnsi="Calibri" w:cs="Times New Roman"/>
            <w:color w:val="E36C0A"/>
            <w:sz w:val="20"/>
            <w:szCs w:val="24"/>
            <w:u w:val="single"/>
            <w:lang w:val="en-US"/>
          </w:rPr>
          <w:t>www</w:t>
        </w:r>
        <w:r w:rsidR="009E588B" w:rsidRPr="007459AD">
          <w:rPr>
            <w:rFonts w:ascii="Calibri" w:eastAsia="Calibri" w:hAnsi="Calibri" w:cs="Times New Roman"/>
            <w:color w:val="E36C0A"/>
            <w:sz w:val="20"/>
            <w:szCs w:val="24"/>
            <w:u w:val="single"/>
          </w:rPr>
          <w:t>.</w:t>
        </w:r>
        <w:r w:rsidR="009E588B" w:rsidRPr="009E588B">
          <w:rPr>
            <w:rFonts w:ascii="Calibri" w:eastAsia="Calibri" w:hAnsi="Calibri" w:cs="Times New Roman"/>
            <w:color w:val="E36C0A"/>
            <w:sz w:val="20"/>
            <w:szCs w:val="24"/>
            <w:u w:val="single"/>
            <w:lang w:val="en-US"/>
          </w:rPr>
          <w:t>smolensk</w:t>
        </w:r>
        <w:r w:rsidR="009E588B" w:rsidRPr="007459AD">
          <w:rPr>
            <w:rFonts w:ascii="Calibri" w:eastAsia="Calibri" w:hAnsi="Calibri" w:cs="Times New Roman"/>
            <w:color w:val="E36C0A"/>
            <w:sz w:val="20"/>
            <w:szCs w:val="24"/>
            <w:u w:val="single"/>
          </w:rPr>
          <w:t>.</w:t>
        </w:r>
        <w:r w:rsidR="009E588B" w:rsidRPr="009E588B">
          <w:rPr>
            <w:rFonts w:ascii="Calibri" w:eastAsia="Calibri" w:hAnsi="Calibri" w:cs="Times New Roman"/>
            <w:color w:val="E36C0A"/>
            <w:sz w:val="20"/>
            <w:szCs w:val="24"/>
            <w:u w:val="single"/>
            <w:lang w:val="en-US"/>
          </w:rPr>
          <w:t>myatom</w:t>
        </w:r>
        <w:r w:rsidR="009E588B" w:rsidRPr="007459AD">
          <w:rPr>
            <w:rFonts w:ascii="Calibri" w:eastAsia="Calibri" w:hAnsi="Calibri" w:cs="Times New Roman"/>
            <w:color w:val="E36C0A"/>
            <w:sz w:val="20"/>
            <w:szCs w:val="24"/>
            <w:u w:val="single"/>
          </w:rPr>
          <w:t>.</w:t>
        </w:r>
        <w:r w:rsidR="009E588B" w:rsidRPr="009E588B">
          <w:rPr>
            <w:rFonts w:ascii="Calibri" w:eastAsia="Calibri" w:hAnsi="Calibri" w:cs="Times New Roman"/>
            <w:color w:val="E36C0A"/>
            <w:sz w:val="20"/>
            <w:szCs w:val="24"/>
            <w:u w:val="single"/>
            <w:lang w:val="en-US"/>
          </w:rPr>
          <w:t>ru</w:t>
        </w:r>
      </w:hyperlink>
      <w:r w:rsidR="009E588B" w:rsidRPr="007459AD">
        <w:rPr>
          <w:rFonts w:ascii="Calibri" w:eastAsia="Calibri" w:hAnsi="Calibri" w:cs="Times New Roman"/>
          <w:color w:val="E36C0A"/>
          <w:sz w:val="20"/>
          <w:szCs w:val="24"/>
          <w:u w:val="single"/>
        </w:rPr>
        <w:t xml:space="preserve">  </w:t>
      </w:r>
      <w:r w:rsidR="009E588B" w:rsidRPr="009E588B">
        <w:rPr>
          <w:rFonts w:ascii="Calibri" w:eastAsia="Calibri" w:hAnsi="Calibri" w:cs="Times New Roman"/>
          <w:color w:val="E36C0A"/>
          <w:sz w:val="20"/>
          <w:szCs w:val="24"/>
          <w:lang w:val="en-US"/>
        </w:rPr>
        <w:t>e</w:t>
      </w:r>
      <w:r w:rsidR="009E588B" w:rsidRPr="007459AD">
        <w:rPr>
          <w:rFonts w:ascii="Calibri" w:eastAsia="Calibri" w:hAnsi="Calibri" w:cs="Times New Roman"/>
          <w:color w:val="E36C0A"/>
          <w:sz w:val="20"/>
          <w:szCs w:val="24"/>
        </w:rPr>
        <w:t>-</w:t>
      </w:r>
      <w:r w:rsidR="009E588B" w:rsidRPr="009E588B">
        <w:rPr>
          <w:rFonts w:ascii="Calibri" w:eastAsia="Calibri" w:hAnsi="Calibri" w:cs="Times New Roman"/>
          <w:color w:val="E36C0A"/>
          <w:sz w:val="20"/>
          <w:szCs w:val="24"/>
          <w:lang w:val="en-US"/>
        </w:rPr>
        <w:t>mail</w:t>
      </w:r>
      <w:r w:rsidR="009E588B" w:rsidRPr="007459AD">
        <w:rPr>
          <w:rFonts w:ascii="Calibri" w:eastAsia="Calibri" w:hAnsi="Calibri" w:cs="Times New Roman"/>
          <w:color w:val="E36C0A"/>
          <w:sz w:val="20"/>
          <w:szCs w:val="24"/>
        </w:rPr>
        <w:t xml:space="preserve">: </w:t>
      </w:r>
      <w:r w:rsidR="009E588B" w:rsidRPr="009E588B">
        <w:rPr>
          <w:rFonts w:ascii="Calibri" w:eastAsia="Calibri" w:hAnsi="Calibri" w:cs="Times New Roman"/>
          <w:color w:val="E36C0A"/>
          <w:sz w:val="20"/>
          <w:szCs w:val="24"/>
          <w:lang w:val="en-US"/>
        </w:rPr>
        <w:t>smolensk</w:t>
      </w:r>
      <w:r w:rsidR="009E588B" w:rsidRPr="007459AD">
        <w:rPr>
          <w:rFonts w:ascii="Calibri" w:eastAsia="Calibri" w:hAnsi="Calibri" w:cs="Times New Roman"/>
          <w:color w:val="E36C0A"/>
          <w:sz w:val="20"/>
          <w:szCs w:val="24"/>
        </w:rPr>
        <w:t>@</w:t>
      </w:r>
      <w:r w:rsidR="009E588B" w:rsidRPr="009E588B">
        <w:rPr>
          <w:rFonts w:ascii="Calibri" w:eastAsia="Calibri" w:hAnsi="Calibri" w:cs="Times New Roman"/>
          <w:color w:val="E36C0A"/>
          <w:sz w:val="20"/>
          <w:szCs w:val="24"/>
          <w:lang w:val="en-US"/>
        </w:rPr>
        <w:t>myatom</w:t>
      </w:r>
      <w:r w:rsidR="009E588B" w:rsidRPr="007459AD">
        <w:rPr>
          <w:rFonts w:ascii="Calibri" w:eastAsia="Calibri" w:hAnsi="Calibri" w:cs="Times New Roman"/>
          <w:color w:val="E36C0A"/>
          <w:sz w:val="20"/>
          <w:szCs w:val="24"/>
        </w:rPr>
        <w:t>.</w:t>
      </w:r>
      <w:r w:rsidR="009E588B" w:rsidRPr="009E588B">
        <w:rPr>
          <w:rFonts w:ascii="Calibri" w:eastAsia="Calibri" w:hAnsi="Calibri" w:cs="Times New Roman"/>
          <w:color w:val="E36C0A"/>
          <w:sz w:val="20"/>
          <w:szCs w:val="24"/>
          <w:lang w:val="en-US"/>
        </w:rPr>
        <w:t>ru</w:t>
      </w:r>
    </w:p>
    <w:p w:rsidR="009E588B" w:rsidRPr="007459AD" w:rsidRDefault="009E588B" w:rsidP="009E588B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88B" w:rsidRPr="007459AD" w:rsidRDefault="009E588B" w:rsidP="009E588B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8C" w:rsidRPr="009E588B" w:rsidRDefault="007459AD" w:rsidP="009E588B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Впервые в Смоленске прошел фестиваль «Научные встречи: человек будущего»</w:t>
      </w:r>
    </w:p>
    <w:p w:rsidR="009E588B" w:rsidRDefault="009E588B" w:rsidP="009E588B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9AD" w:rsidRDefault="007459AD" w:rsidP="009E588B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D6F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7 </w:t>
      </w:r>
      <w:r w:rsidR="003D6F97">
        <w:rPr>
          <w:rFonts w:ascii="Times New Roman" w:hAnsi="Times New Roman" w:cs="Times New Roman"/>
          <w:sz w:val="28"/>
          <w:szCs w:val="28"/>
        </w:rPr>
        <w:t xml:space="preserve">октября в Смоленске </w:t>
      </w:r>
      <w:r>
        <w:rPr>
          <w:rFonts w:ascii="Times New Roman" w:hAnsi="Times New Roman" w:cs="Times New Roman"/>
          <w:sz w:val="28"/>
          <w:szCs w:val="28"/>
        </w:rPr>
        <w:t>проходил</w:t>
      </w:r>
      <w:r w:rsidR="003D6F97">
        <w:rPr>
          <w:rFonts w:ascii="Times New Roman" w:hAnsi="Times New Roman" w:cs="Times New Roman"/>
          <w:sz w:val="28"/>
          <w:szCs w:val="28"/>
        </w:rPr>
        <w:t xml:space="preserve"> фестиваль науки «Научные встречи: человек будущего». Организатор фестиваля – ИЦАЭ Смоленска при поддержке Государственной корпорации по атомной энергии «</w:t>
      </w:r>
      <w:proofErr w:type="spellStart"/>
      <w:r w:rsidR="003D6F97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3D6F97">
        <w:rPr>
          <w:rFonts w:ascii="Times New Roman" w:hAnsi="Times New Roman" w:cs="Times New Roman"/>
          <w:sz w:val="28"/>
          <w:szCs w:val="28"/>
        </w:rPr>
        <w:t xml:space="preserve">» и АО «Росэнергоатом». </w:t>
      </w:r>
    </w:p>
    <w:p w:rsidR="007459AD" w:rsidRPr="007459AD" w:rsidRDefault="00AE2648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Выступая н</w:t>
      </w:r>
      <w:r w:rsidR="007459AD" w:rsidRPr="007459AD">
        <w:rPr>
          <w:rFonts w:ascii="Times New Roman" w:hAnsi="Times New Roman" w:cs="Times New Roman"/>
          <w:sz w:val="28"/>
          <w:szCs w:val="28"/>
        </w:rPr>
        <w:t>а открытии фестиваля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59AD" w:rsidRPr="007459AD">
        <w:rPr>
          <w:rFonts w:ascii="Times New Roman" w:hAnsi="Times New Roman" w:cs="Times New Roman"/>
          <w:sz w:val="28"/>
          <w:szCs w:val="28"/>
        </w:rPr>
        <w:t xml:space="preserve"> первый заместитель начальника департамента Смоленской области по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зованию и науке Дмитрий Борисов отметил: </w:t>
      </w:r>
      <w:r w:rsidR="007459AD" w:rsidRPr="007459AD">
        <w:rPr>
          <w:rFonts w:ascii="Times New Roman" w:hAnsi="Times New Roman" w:cs="Times New Roman"/>
          <w:sz w:val="28"/>
          <w:szCs w:val="28"/>
        </w:rPr>
        <w:t>«Проведение фестивалей науки способствует внедрению инновационных веяний, мотивирует к научным исследованиям. От технологий будущего мы движемся к челов</w:t>
      </w:r>
      <w:r>
        <w:rPr>
          <w:rFonts w:ascii="Times New Roman" w:hAnsi="Times New Roman" w:cs="Times New Roman"/>
          <w:sz w:val="28"/>
          <w:szCs w:val="28"/>
        </w:rPr>
        <w:t>еку будущего, человеку XXI века».</w:t>
      </w:r>
    </w:p>
    <w:p w:rsidR="003D6F97" w:rsidRDefault="007459AD" w:rsidP="009E588B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день «Научных встреч» был посвящен коммуникациям будущего.</w:t>
      </w:r>
      <w:r w:rsidRPr="007459AD">
        <w:rPr>
          <w:rFonts w:ascii="Times New Roman" w:hAnsi="Times New Roman" w:cs="Times New Roman"/>
          <w:sz w:val="28"/>
          <w:szCs w:val="28"/>
        </w:rPr>
        <w:t xml:space="preserve"> </w:t>
      </w:r>
      <w:r w:rsidR="003D6F97">
        <w:rPr>
          <w:rFonts w:ascii="Times New Roman" w:hAnsi="Times New Roman" w:cs="Times New Roman"/>
          <w:sz w:val="28"/>
          <w:szCs w:val="28"/>
        </w:rPr>
        <w:t>Владимир Пахомов, кандидат филологических наук, главный редактор портала «</w:t>
      </w:r>
      <w:proofErr w:type="spellStart"/>
      <w:r w:rsidR="003D6F97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="003D6F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6F9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D6F97">
        <w:rPr>
          <w:rFonts w:ascii="Times New Roman" w:hAnsi="Times New Roman" w:cs="Times New Roman"/>
          <w:sz w:val="28"/>
          <w:szCs w:val="28"/>
        </w:rPr>
        <w:t xml:space="preserve">», рассказал смолянам об основных заблуждениях, связанных с развитием языка. По мнению Владимира, главная проблема – это не неправильное употребление слов и ошибки, а нетерпимое отношение некоторых людей к этому: «При филологе наиболее безопасно применить неправильный вариант. </w:t>
      </w:r>
      <w:r w:rsidR="00E2307B">
        <w:rPr>
          <w:rFonts w:ascii="Times New Roman" w:hAnsi="Times New Roman" w:cs="Times New Roman"/>
          <w:sz w:val="28"/>
          <w:szCs w:val="28"/>
        </w:rPr>
        <w:t>Ф</w:t>
      </w:r>
      <w:r w:rsidR="003D6F97">
        <w:rPr>
          <w:rFonts w:ascii="Times New Roman" w:hAnsi="Times New Roman" w:cs="Times New Roman"/>
          <w:sz w:val="28"/>
          <w:szCs w:val="28"/>
        </w:rPr>
        <w:t xml:space="preserve">илолог просто заметит, заинтересуется, понаблюдает и никогда не скажет вам, что вы недочеловек и плохо владеете языком. Он отметит это, как любопытный пример, с которым можно поделиться </w:t>
      </w:r>
      <w:r w:rsidR="00D82862">
        <w:rPr>
          <w:rFonts w:ascii="Times New Roman" w:hAnsi="Times New Roman" w:cs="Times New Roman"/>
          <w:sz w:val="28"/>
          <w:szCs w:val="28"/>
        </w:rPr>
        <w:t xml:space="preserve">с </w:t>
      </w:r>
      <w:r w:rsidR="003D6F97">
        <w:rPr>
          <w:rFonts w:ascii="Times New Roman" w:hAnsi="Times New Roman" w:cs="Times New Roman"/>
          <w:sz w:val="28"/>
          <w:szCs w:val="28"/>
        </w:rPr>
        <w:t xml:space="preserve">коллегой, занимающимся этой темой». </w:t>
      </w:r>
    </w:p>
    <w:p w:rsidR="007459AD" w:rsidRDefault="00307E50" w:rsidP="009E588B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Завершением первого дня фестиваля стал новый формат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киносреда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Руководитель </w:t>
      </w:r>
      <w:r w:rsidR="0066299D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>
        <w:rPr>
          <w:rFonts w:ascii="Times New Roman" w:hAnsi="Times New Roman" w:cs="Times New Roman"/>
          <w:sz w:val="28"/>
          <w:szCs w:val="28"/>
        </w:rPr>
        <w:t xml:space="preserve">киноклуба «Трафик»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Владимир Пахомов и кандидат физико-математических наук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обсудили отрывки из фильма «Прибытие» и сериала «</w:t>
      </w:r>
      <w:r w:rsidR="00A27953">
        <w:rPr>
          <w:rFonts w:ascii="Times New Roman" w:hAnsi="Times New Roman" w:cs="Times New Roman"/>
          <w:sz w:val="28"/>
          <w:szCs w:val="28"/>
        </w:rPr>
        <w:t>Черное зе</w:t>
      </w:r>
      <w:r>
        <w:rPr>
          <w:rFonts w:ascii="Times New Roman" w:hAnsi="Times New Roman" w:cs="Times New Roman"/>
          <w:sz w:val="28"/>
          <w:szCs w:val="28"/>
        </w:rPr>
        <w:t>ркало».</w:t>
      </w:r>
      <w:r w:rsidR="00AE2648">
        <w:rPr>
          <w:rFonts w:ascii="Times New Roman" w:hAnsi="Times New Roman" w:cs="Times New Roman"/>
          <w:sz w:val="28"/>
          <w:szCs w:val="28"/>
        </w:rPr>
        <w:t xml:space="preserve"> </w:t>
      </w:r>
      <w:r w:rsidR="00A27953"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spellStart"/>
      <w:r w:rsidR="00A27953">
        <w:rPr>
          <w:rFonts w:ascii="Times New Roman" w:hAnsi="Times New Roman" w:cs="Times New Roman"/>
          <w:sz w:val="28"/>
          <w:szCs w:val="28"/>
        </w:rPr>
        <w:t>Устимчик</w:t>
      </w:r>
      <w:proofErr w:type="spellEnd"/>
      <w:r w:rsidR="00A27953">
        <w:rPr>
          <w:rFonts w:ascii="Times New Roman" w:hAnsi="Times New Roman" w:cs="Times New Roman"/>
          <w:sz w:val="28"/>
          <w:szCs w:val="28"/>
        </w:rPr>
        <w:t>, комментируя связь языка и математики, отметил: «Чтобы высказать идею, нам нужно ее формализовать. Это можно сделать с помощью математических формул. Но для людей неподготовленных эти формулы выглядят, как язык пришельцев».</w:t>
      </w:r>
      <w:r w:rsidR="0074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9AD" w:rsidRPr="00AE2648" w:rsidRDefault="007459AD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48">
        <w:rPr>
          <w:rFonts w:ascii="Times New Roman" w:hAnsi="Times New Roman" w:cs="Times New Roman"/>
          <w:bCs/>
          <w:sz w:val="28"/>
          <w:szCs w:val="28"/>
        </w:rPr>
        <w:lastRenderedPageBreak/>
        <w:t>5 октября было посвящено технологиям будущего. Эксперты фестиваля «Научные встречи: человек будущего» обсудили со смолянами квантовые технологии и последствия прогресса для развития общества.</w:t>
      </w:r>
    </w:p>
    <w:p w:rsidR="007459AD" w:rsidRDefault="007459AD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AD">
        <w:rPr>
          <w:rFonts w:ascii="Times New Roman" w:hAnsi="Times New Roman" w:cs="Times New Roman"/>
          <w:sz w:val="28"/>
          <w:szCs w:val="28"/>
        </w:rPr>
        <w:t xml:space="preserve">Старший научный сотрудник ИРЭ им. В.А. Котельникова РАН Василий </w:t>
      </w:r>
      <w:proofErr w:type="spellStart"/>
      <w:r w:rsidRPr="007459AD">
        <w:rPr>
          <w:rFonts w:ascii="Times New Roman" w:hAnsi="Times New Roman" w:cs="Times New Roman"/>
          <w:sz w:val="28"/>
          <w:szCs w:val="28"/>
        </w:rPr>
        <w:t>Устимчик</w:t>
      </w:r>
      <w:proofErr w:type="spellEnd"/>
      <w:r w:rsidRPr="007459AD">
        <w:rPr>
          <w:rFonts w:ascii="Times New Roman" w:hAnsi="Times New Roman" w:cs="Times New Roman"/>
          <w:sz w:val="28"/>
          <w:szCs w:val="28"/>
        </w:rPr>
        <w:t xml:space="preserve"> объяснил принцип работы квантового компьютера</w:t>
      </w:r>
      <w:r w:rsidR="00AE2648">
        <w:rPr>
          <w:rFonts w:ascii="Times New Roman" w:hAnsi="Times New Roman" w:cs="Times New Roman"/>
          <w:sz w:val="28"/>
          <w:szCs w:val="28"/>
        </w:rPr>
        <w:t xml:space="preserve">. Ученый убежден, </w:t>
      </w:r>
      <w:r w:rsidRPr="007459AD">
        <w:rPr>
          <w:rFonts w:ascii="Times New Roman" w:hAnsi="Times New Roman" w:cs="Times New Roman"/>
          <w:sz w:val="28"/>
          <w:szCs w:val="28"/>
        </w:rPr>
        <w:t>что обычному пользователю квантовый компьютер не нужен: «Существует ограниченный ряд задач, которые квантовый компьютер решает лучше обычного. И ответы квантовый компьютер дает в формате суперпозиции, вычленить из которой конкретный ответ – задача нетривиальная».</w:t>
      </w:r>
    </w:p>
    <w:p w:rsidR="00B852B9" w:rsidRPr="007459AD" w:rsidRDefault="00B852B9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же на экскурсии в Региональном диспетчерском управлении энергосистемами школьники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№33 познакомились с передовыми технологиями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энергораспределения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9AD" w:rsidRPr="007459AD" w:rsidRDefault="007459AD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AD">
        <w:rPr>
          <w:rFonts w:ascii="Times New Roman" w:hAnsi="Times New Roman" w:cs="Times New Roman"/>
          <w:sz w:val="28"/>
          <w:szCs w:val="28"/>
        </w:rPr>
        <w:t>6 октября в рамках фестиваля школьники, студенты и педагоги Смоленска выбирали образовательные технологии будущего, которые помогут им приобрести необходимые компетенции.</w:t>
      </w:r>
    </w:p>
    <w:p w:rsidR="007459AD" w:rsidRPr="007459AD" w:rsidRDefault="007459AD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AD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Pr="007459AD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7459AD">
        <w:rPr>
          <w:rFonts w:ascii="Times New Roman" w:hAnsi="Times New Roman" w:cs="Times New Roman"/>
          <w:sz w:val="28"/>
          <w:szCs w:val="28"/>
        </w:rPr>
        <w:t xml:space="preserve">, кандидат педагогических наук, ведущий научный сотрудник Лаборатории социокультурных образовательных практик Института системных проектов ГАОУ </w:t>
      </w:r>
      <w:proofErr w:type="gramStart"/>
      <w:r w:rsidRPr="007459A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459AD">
        <w:rPr>
          <w:rFonts w:ascii="Times New Roman" w:hAnsi="Times New Roman" w:cs="Times New Roman"/>
          <w:sz w:val="28"/>
          <w:szCs w:val="28"/>
        </w:rPr>
        <w:t xml:space="preserve"> «Московский городской педагогический университет» убеждена: образовательные технологии будущего уже сейчас внедряются в нашу жизнь. </w:t>
      </w:r>
    </w:p>
    <w:p w:rsidR="007459AD" w:rsidRPr="007459AD" w:rsidRDefault="007459AD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AD">
        <w:rPr>
          <w:rFonts w:ascii="Times New Roman" w:hAnsi="Times New Roman" w:cs="Times New Roman"/>
          <w:sz w:val="28"/>
          <w:szCs w:val="28"/>
        </w:rPr>
        <w:t xml:space="preserve">Днем Анастасия </w:t>
      </w:r>
      <w:proofErr w:type="spellStart"/>
      <w:r w:rsidRPr="007459AD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7459AD">
        <w:rPr>
          <w:rFonts w:ascii="Times New Roman" w:hAnsi="Times New Roman" w:cs="Times New Roman"/>
          <w:sz w:val="28"/>
          <w:szCs w:val="28"/>
        </w:rPr>
        <w:t xml:space="preserve"> провела для смолян мастер-класс «Город как учебник». Участники мастер-класса «прочитали» историю объектов в саду </w:t>
      </w:r>
      <w:proofErr w:type="spellStart"/>
      <w:r w:rsidRPr="007459AD">
        <w:rPr>
          <w:rFonts w:ascii="Times New Roman" w:hAnsi="Times New Roman" w:cs="Times New Roman"/>
          <w:sz w:val="28"/>
          <w:szCs w:val="28"/>
        </w:rPr>
        <w:t>Блонье</w:t>
      </w:r>
      <w:proofErr w:type="spellEnd"/>
      <w:r w:rsidRPr="007459AD">
        <w:rPr>
          <w:rFonts w:ascii="Times New Roman" w:hAnsi="Times New Roman" w:cs="Times New Roman"/>
          <w:sz w:val="28"/>
          <w:szCs w:val="28"/>
        </w:rPr>
        <w:t>, придумав план занятия для своих учеников. Объектами для чтения стали</w:t>
      </w:r>
      <w:r w:rsidR="00384210">
        <w:rPr>
          <w:rFonts w:ascii="Times New Roman" w:hAnsi="Times New Roman" w:cs="Times New Roman"/>
          <w:sz w:val="28"/>
          <w:szCs w:val="28"/>
        </w:rPr>
        <w:t xml:space="preserve"> достопримечательности парка. </w:t>
      </w:r>
      <w:r w:rsidRPr="007459AD">
        <w:rPr>
          <w:rFonts w:ascii="Times New Roman" w:hAnsi="Times New Roman" w:cs="Times New Roman"/>
          <w:sz w:val="28"/>
          <w:szCs w:val="28"/>
        </w:rPr>
        <w:t xml:space="preserve"> Оказалось, что парк </w:t>
      </w:r>
      <w:proofErr w:type="spellStart"/>
      <w:r w:rsidRPr="007459AD">
        <w:rPr>
          <w:rFonts w:ascii="Times New Roman" w:hAnsi="Times New Roman" w:cs="Times New Roman"/>
          <w:sz w:val="28"/>
          <w:szCs w:val="28"/>
        </w:rPr>
        <w:t>Блонье</w:t>
      </w:r>
      <w:proofErr w:type="spellEnd"/>
      <w:r w:rsidRPr="007459AD">
        <w:rPr>
          <w:rFonts w:ascii="Times New Roman" w:hAnsi="Times New Roman" w:cs="Times New Roman"/>
          <w:sz w:val="28"/>
          <w:szCs w:val="28"/>
        </w:rPr>
        <w:t xml:space="preserve"> вполне может стать площадкой для изучения истории, архитектуры, математики, музыки, биологии, химии и даже гимнастическим залом. </w:t>
      </w:r>
    </w:p>
    <w:p w:rsidR="00AE2648" w:rsidRDefault="007459AD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AD">
        <w:rPr>
          <w:rFonts w:ascii="Times New Roman" w:hAnsi="Times New Roman" w:cs="Times New Roman"/>
          <w:sz w:val="28"/>
          <w:szCs w:val="28"/>
        </w:rPr>
        <w:t xml:space="preserve">Вечером школьники, пришедшие во Дворец творчества детей и молодежи, прошли </w:t>
      </w:r>
      <w:proofErr w:type="spellStart"/>
      <w:r w:rsidRPr="007459A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459AD">
        <w:rPr>
          <w:rFonts w:ascii="Times New Roman" w:hAnsi="Times New Roman" w:cs="Times New Roman"/>
          <w:sz w:val="28"/>
          <w:szCs w:val="28"/>
        </w:rPr>
        <w:t xml:space="preserve"> «Дневник первооткрывателя». </w:t>
      </w:r>
    </w:p>
    <w:p w:rsidR="007459AD" w:rsidRPr="007459AD" w:rsidRDefault="007459AD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AD">
        <w:rPr>
          <w:rFonts w:ascii="Times New Roman" w:hAnsi="Times New Roman" w:cs="Times New Roman"/>
          <w:sz w:val="28"/>
          <w:szCs w:val="28"/>
        </w:rPr>
        <w:t xml:space="preserve">Также образовательная программа фестиваля «Научные встречи: человек будущего» прошла в Десногорске – городе-спутнике Смоленской АЭС. Гостями атомной станции стали старшеклассники смоленского лицея при МИФИ, а затем для них и </w:t>
      </w:r>
      <w:proofErr w:type="spellStart"/>
      <w:r w:rsidRPr="007459AD">
        <w:rPr>
          <w:rFonts w:ascii="Times New Roman" w:hAnsi="Times New Roman" w:cs="Times New Roman"/>
          <w:sz w:val="28"/>
          <w:szCs w:val="28"/>
        </w:rPr>
        <w:t>десногорских</w:t>
      </w:r>
      <w:proofErr w:type="spellEnd"/>
      <w:r w:rsidRPr="007459AD">
        <w:rPr>
          <w:rFonts w:ascii="Times New Roman" w:hAnsi="Times New Roman" w:cs="Times New Roman"/>
          <w:sz w:val="28"/>
          <w:szCs w:val="28"/>
        </w:rPr>
        <w:t xml:space="preserve"> школьников Руслан Алиев, научный сотрудник ВНИИНМ имени академика А.А. </w:t>
      </w:r>
      <w:proofErr w:type="spellStart"/>
      <w:r w:rsidRPr="007459AD">
        <w:rPr>
          <w:rFonts w:ascii="Times New Roman" w:hAnsi="Times New Roman" w:cs="Times New Roman"/>
          <w:sz w:val="28"/>
          <w:szCs w:val="28"/>
        </w:rPr>
        <w:t>Бочвара</w:t>
      </w:r>
      <w:proofErr w:type="spellEnd"/>
      <w:r w:rsidRPr="007459AD">
        <w:rPr>
          <w:rFonts w:ascii="Times New Roman" w:hAnsi="Times New Roman" w:cs="Times New Roman"/>
          <w:sz w:val="28"/>
          <w:szCs w:val="28"/>
        </w:rPr>
        <w:t>, рассказал о сверхпроводниках. «Мы уже живем в будущем, и ваш интерес к науке тоже прибли</w:t>
      </w:r>
      <w:r w:rsidR="00B852B9">
        <w:rPr>
          <w:rFonts w:ascii="Times New Roman" w:hAnsi="Times New Roman" w:cs="Times New Roman"/>
          <w:sz w:val="28"/>
          <w:szCs w:val="28"/>
        </w:rPr>
        <w:t xml:space="preserve">жает нас к новым технологиям», – </w:t>
      </w:r>
      <w:r w:rsidRPr="007459AD">
        <w:rPr>
          <w:rFonts w:ascii="Times New Roman" w:hAnsi="Times New Roman" w:cs="Times New Roman"/>
          <w:sz w:val="28"/>
          <w:szCs w:val="28"/>
        </w:rPr>
        <w:t xml:space="preserve"> отметил Руслан.</w:t>
      </w:r>
    </w:p>
    <w:p w:rsidR="00AE2648" w:rsidRDefault="00AE2648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Завершающий день фестиваля был посвящен человеку будущего. </w:t>
      </w:r>
      <w:r w:rsidR="007459AD" w:rsidRPr="007459AD">
        <w:rPr>
          <w:rFonts w:ascii="Times New Roman" w:hAnsi="Times New Roman" w:cs="Times New Roman"/>
          <w:sz w:val="28"/>
          <w:szCs w:val="28"/>
        </w:rPr>
        <w:t xml:space="preserve">Редактор научно-популярного альманаха </w:t>
      </w:r>
      <w:proofErr w:type="spellStart"/>
      <w:r w:rsidR="007459AD" w:rsidRPr="007459AD">
        <w:rPr>
          <w:rFonts w:ascii="Times New Roman" w:hAnsi="Times New Roman" w:cs="Times New Roman"/>
          <w:sz w:val="28"/>
          <w:szCs w:val="28"/>
          <w:lang w:val="en-US"/>
        </w:rPr>
        <w:t>metkere</w:t>
      </w:r>
      <w:proofErr w:type="spellEnd"/>
      <w:r w:rsidR="007459AD" w:rsidRPr="007459AD">
        <w:rPr>
          <w:rFonts w:ascii="Times New Roman" w:hAnsi="Times New Roman" w:cs="Times New Roman"/>
          <w:sz w:val="28"/>
          <w:szCs w:val="28"/>
        </w:rPr>
        <w:t>.</w:t>
      </w:r>
      <w:r w:rsidR="007459AD" w:rsidRPr="007459A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7459AD" w:rsidRPr="007459AD">
        <w:rPr>
          <w:rFonts w:ascii="Times New Roman" w:hAnsi="Times New Roman" w:cs="Times New Roman"/>
          <w:sz w:val="28"/>
          <w:szCs w:val="28"/>
        </w:rPr>
        <w:t xml:space="preserve"> Илья</w:t>
      </w:r>
      <w:r w:rsidR="00B852B9">
        <w:rPr>
          <w:rFonts w:ascii="Times New Roman" w:hAnsi="Times New Roman" w:cs="Times New Roman"/>
          <w:sz w:val="28"/>
          <w:szCs w:val="28"/>
        </w:rPr>
        <w:t xml:space="preserve"> Кабанов в формате «Умного утра» </w:t>
      </w:r>
      <w:r w:rsidR="007459AD" w:rsidRPr="007459AD">
        <w:rPr>
          <w:rFonts w:ascii="Times New Roman" w:hAnsi="Times New Roman" w:cs="Times New Roman"/>
          <w:sz w:val="28"/>
          <w:szCs w:val="28"/>
        </w:rPr>
        <w:t xml:space="preserve">поделился с присутствующими своими </w:t>
      </w:r>
      <w:r w:rsidR="007459AD" w:rsidRPr="007459A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представлениями о будущем. Важнейшее качество человека будущего, по мнению </w:t>
      </w:r>
      <w:r>
        <w:rPr>
          <w:rFonts w:ascii="Times New Roman" w:hAnsi="Times New Roman" w:cs="Times New Roman"/>
          <w:sz w:val="28"/>
          <w:szCs w:val="28"/>
        </w:rPr>
        <w:t>эксперта</w:t>
      </w:r>
      <w:r w:rsidR="007459AD" w:rsidRPr="007459AD">
        <w:rPr>
          <w:rFonts w:ascii="Times New Roman" w:hAnsi="Times New Roman" w:cs="Times New Roman"/>
          <w:sz w:val="28"/>
          <w:szCs w:val="28"/>
        </w:rPr>
        <w:t xml:space="preserve">, это широкий кругозор и выработка универсальных компетенций, готовность учиться и осваивать новые профессии на протяжении всей жизни. </w:t>
      </w:r>
    </w:p>
    <w:p w:rsidR="007459AD" w:rsidRPr="007459AD" w:rsidRDefault="007459AD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AD">
        <w:rPr>
          <w:rFonts w:ascii="Times New Roman" w:hAnsi="Times New Roman" w:cs="Times New Roman"/>
          <w:sz w:val="28"/>
          <w:szCs w:val="28"/>
        </w:rPr>
        <w:t>Также Илья Кабанов обсудил со смолянами тенденцию роботизации и связанные с этим проблемы и вызовы. Эта тема была продолжена на лекции «</w:t>
      </w:r>
      <w:proofErr w:type="gramStart"/>
      <w:r w:rsidRPr="007459A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7459AD">
        <w:rPr>
          <w:rFonts w:ascii="Times New Roman" w:hAnsi="Times New Roman" w:cs="Times New Roman"/>
          <w:sz w:val="28"/>
          <w:szCs w:val="28"/>
        </w:rPr>
        <w:t xml:space="preserve"> важное в науке», которая состоялась в Культурно-выставочном центре имени </w:t>
      </w:r>
      <w:proofErr w:type="spellStart"/>
      <w:r w:rsidRPr="007459AD">
        <w:rPr>
          <w:rFonts w:ascii="Times New Roman" w:hAnsi="Times New Roman" w:cs="Times New Roman"/>
          <w:sz w:val="28"/>
          <w:szCs w:val="28"/>
        </w:rPr>
        <w:t>Тенишевых</w:t>
      </w:r>
      <w:proofErr w:type="spellEnd"/>
      <w:r w:rsidRPr="007459AD">
        <w:rPr>
          <w:rFonts w:ascii="Times New Roman" w:hAnsi="Times New Roman" w:cs="Times New Roman"/>
          <w:sz w:val="28"/>
          <w:szCs w:val="28"/>
        </w:rPr>
        <w:t xml:space="preserve">. Обсуждая последние научные новости, Илья Кабанов выделил ряд профессий, которые будут востребованы в будущем: «Если кто-то из вас задумается о карьере ученого, инженера, разработчика, вы не прогадаете». Также будут актуальны профессии астронома, </w:t>
      </w:r>
      <w:proofErr w:type="spellStart"/>
      <w:r w:rsidRPr="007459AD">
        <w:rPr>
          <w:rFonts w:ascii="Times New Roman" w:hAnsi="Times New Roman" w:cs="Times New Roman"/>
          <w:sz w:val="28"/>
          <w:szCs w:val="28"/>
        </w:rPr>
        <w:t>биоинженера</w:t>
      </w:r>
      <w:proofErr w:type="spellEnd"/>
      <w:r w:rsidRPr="007459AD">
        <w:rPr>
          <w:rFonts w:ascii="Times New Roman" w:hAnsi="Times New Roman" w:cs="Times New Roman"/>
          <w:sz w:val="28"/>
          <w:szCs w:val="28"/>
        </w:rPr>
        <w:t>, программиста.</w:t>
      </w:r>
    </w:p>
    <w:p w:rsidR="007459AD" w:rsidRPr="007459AD" w:rsidRDefault="007459AD" w:rsidP="00AE2648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AD">
        <w:rPr>
          <w:rFonts w:ascii="Times New Roman" w:hAnsi="Times New Roman" w:cs="Times New Roman"/>
          <w:sz w:val="28"/>
          <w:szCs w:val="28"/>
        </w:rPr>
        <w:t>Вечером смоленские школьники сыграли в спортивное «Что? Где? Когда?» Ведущим турнира стал Сергей Абрамов, член Правления международно</w:t>
      </w:r>
      <w:r w:rsidR="00AE2648">
        <w:rPr>
          <w:rFonts w:ascii="Times New Roman" w:hAnsi="Times New Roman" w:cs="Times New Roman"/>
          <w:sz w:val="28"/>
          <w:szCs w:val="28"/>
        </w:rPr>
        <w:t>й ассоциации «Что? Где? Когда?»</w:t>
      </w:r>
      <w:r w:rsidRPr="007459AD">
        <w:rPr>
          <w:rFonts w:ascii="Times New Roman" w:hAnsi="Times New Roman" w:cs="Times New Roman"/>
          <w:sz w:val="28"/>
          <w:szCs w:val="28"/>
        </w:rPr>
        <w:t xml:space="preserve"> Игре сопутствовал импровизированный мастер-класс с разбором правильных ответов на вопросы. </w:t>
      </w:r>
    </w:p>
    <w:p w:rsidR="007459AD" w:rsidRDefault="007459AD" w:rsidP="007459AD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AD">
        <w:rPr>
          <w:rFonts w:ascii="Times New Roman" w:hAnsi="Times New Roman" w:cs="Times New Roman"/>
          <w:sz w:val="28"/>
          <w:szCs w:val="28"/>
        </w:rPr>
        <w:t>За 4 дня фестиваль «Научные встречи: человек будущего» собрал более 1</w:t>
      </w:r>
      <w:r w:rsidR="00AE2648">
        <w:rPr>
          <w:rFonts w:ascii="Times New Roman" w:hAnsi="Times New Roman" w:cs="Times New Roman"/>
          <w:sz w:val="28"/>
          <w:szCs w:val="28"/>
        </w:rPr>
        <w:t>5</w:t>
      </w:r>
      <w:r w:rsidRPr="007459AD">
        <w:rPr>
          <w:rFonts w:ascii="Times New Roman" w:hAnsi="Times New Roman" w:cs="Times New Roman"/>
          <w:sz w:val="28"/>
          <w:szCs w:val="28"/>
        </w:rPr>
        <w:t>00 зрителей. В Смоленске «Научные встречи» проводились впервые</w:t>
      </w:r>
      <w:r w:rsidR="00B852B9">
        <w:rPr>
          <w:rFonts w:ascii="Times New Roman" w:hAnsi="Times New Roman" w:cs="Times New Roman"/>
          <w:sz w:val="28"/>
          <w:szCs w:val="28"/>
        </w:rPr>
        <w:t xml:space="preserve"> при поддержке Администрации Смоленской области и Администрации города-героя Смоленска</w:t>
      </w:r>
      <w:r w:rsidRPr="007459AD">
        <w:rPr>
          <w:rFonts w:ascii="Times New Roman" w:hAnsi="Times New Roman" w:cs="Times New Roman"/>
          <w:sz w:val="28"/>
          <w:szCs w:val="28"/>
        </w:rPr>
        <w:t>.</w:t>
      </w:r>
    </w:p>
    <w:p w:rsidR="00835C24" w:rsidRDefault="00835C24" w:rsidP="00835C24">
      <w:pPr>
        <w:spacing w:after="0" w:line="276" w:lineRule="auto"/>
        <w:ind w:left="113" w:right="113" w:firstLine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35105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3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199" cy="350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C24" w:rsidRDefault="00835C24" w:rsidP="00835C24">
      <w:pPr>
        <w:spacing w:after="0" w:line="276" w:lineRule="auto"/>
        <w:ind w:left="113" w:right="113" w:firstLine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09916" cy="4215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660" cy="4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C24" w:rsidRPr="007459AD" w:rsidRDefault="00835C24" w:rsidP="00835C24">
      <w:pPr>
        <w:spacing w:after="0" w:line="276" w:lineRule="auto"/>
        <w:ind w:left="113" w:right="113" w:firstLine="2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35244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3" cy="352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6F97" w:rsidRDefault="003D6F97" w:rsidP="009E588B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97" w:rsidRDefault="003D6F97" w:rsidP="009E588B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F97" w:rsidRPr="001614D6" w:rsidRDefault="003D6F97" w:rsidP="009E588B">
      <w:pPr>
        <w:spacing w:after="0" w:line="276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6F97" w:rsidRPr="0016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D6"/>
    <w:rsid w:val="001614D6"/>
    <w:rsid w:val="00307E50"/>
    <w:rsid w:val="00384210"/>
    <w:rsid w:val="003D6F97"/>
    <w:rsid w:val="004F7F2A"/>
    <w:rsid w:val="0066299D"/>
    <w:rsid w:val="007459AD"/>
    <w:rsid w:val="007A2CC1"/>
    <w:rsid w:val="007B3A7D"/>
    <w:rsid w:val="00835C24"/>
    <w:rsid w:val="009E588B"/>
    <w:rsid w:val="00A27953"/>
    <w:rsid w:val="00AE2648"/>
    <w:rsid w:val="00B852B9"/>
    <w:rsid w:val="00D82862"/>
    <w:rsid w:val="00E2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9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9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olensk.myato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1</cp:lastModifiedBy>
  <cp:revision>2</cp:revision>
  <dcterms:created xsi:type="dcterms:W3CDTF">2017-10-10T12:14:00Z</dcterms:created>
  <dcterms:modified xsi:type="dcterms:W3CDTF">2017-10-10T12:14:00Z</dcterms:modified>
</cp:coreProperties>
</file>