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8A" w:rsidRDefault="00D354D9" w:rsidP="00D354D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Участие в конференциях, доклады:</w:t>
      </w:r>
    </w:p>
    <w:p w:rsidR="000F42F7" w:rsidRPr="000F42F7" w:rsidRDefault="000F42F7" w:rsidP="000F42F7">
      <w:pPr>
        <w:pStyle w:val="a4"/>
        <w:widowControl/>
        <w:spacing w:before="0"/>
        <w:ind w:left="0" w:firstLine="0"/>
        <w:contextualSpacing/>
        <w:rPr>
          <w:b/>
          <w:sz w:val="24"/>
          <w:szCs w:val="24"/>
          <w:lang w:val="ru-RU"/>
        </w:rPr>
      </w:pPr>
      <w:r w:rsidRPr="000F42F7">
        <w:rPr>
          <w:b/>
          <w:sz w:val="24"/>
          <w:szCs w:val="24"/>
          <w:lang w:val="ru-RU"/>
        </w:rPr>
        <w:t>2020 год:</w:t>
      </w:r>
    </w:p>
    <w:p w:rsidR="000F42F7" w:rsidRPr="00E51BF6" w:rsidRDefault="00E51BF6" w:rsidP="000F42F7">
      <w:pPr>
        <w:pStyle w:val="a4"/>
        <w:widowControl/>
        <w:spacing w:before="0"/>
        <w:ind w:left="0" w:firstLine="0"/>
        <w:contextualSpacing/>
        <w:rPr>
          <w:sz w:val="24"/>
          <w:szCs w:val="24"/>
          <w:lang w:val="ru-RU"/>
        </w:rPr>
      </w:pPr>
      <w:r w:rsidRPr="00E51BF6">
        <w:rPr>
          <w:sz w:val="24"/>
          <w:szCs w:val="24"/>
          <w:lang w:val="ru-RU"/>
        </w:rPr>
        <w:t xml:space="preserve">Выступление на </w:t>
      </w:r>
      <w:r w:rsidR="000F42F7">
        <w:rPr>
          <w:color w:val="333333"/>
          <w:sz w:val="24"/>
          <w:szCs w:val="24"/>
          <w:shd w:val="clear" w:color="auto" w:fill="FFFFFF"/>
        </w:rPr>
        <w:t>III</w:t>
      </w:r>
      <w:r w:rsidR="000F42F7">
        <w:rPr>
          <w:color w:val="333333"/>
          <w:sz w:val="24"/>
          <w:szCs w:val="24"/>
          <w:shd w:val="clear" w:color="auto" w:fill="FFFFFF"/>
          <w:lang w:val="ru-RU"/>
        </w:rPr>
        <w:t xml:space="preserve"> Международной научно-практической интернет-конференции «Защита жертв преступлений в современном обществе» (20 февраля 2020 года</w:t>
      </w:r>
      <w:r w:rsidR="000F42F7">
        <w:rPr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 xml:space="preserve"> с докладом «</w:t>
      </w:r>
      <w:r w:rsidRPr="00E51BF6">
        <w:rPr>
          <w:sz w:val="24"/>
          <w:szCs w:val="24"/>
          <w:lang w:val="ru-RU"/>
        </w:rPr>
        <w:t>К вопросу о возмещении вреда при возникновении чрезвычайных ситуаций природного, техногенного и социального характера</w:t>
      </w:r>
      <w:r>
        <w:rPr>
          <w:sz w:val="24"/>
          <w:szCs w:val="24"/>
          <w:lang w:val="ru-RU"/>
        </w:rPr>
        <w:t>»</w:t>
      </w:r>
    </w:p>
    <w:p w:rsidR="007C5D7A" w:rsidRPr="007C5D7A" w:rsidRDefault="00E51BF6" w:rsidP="007C5D7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Выступление на </w:t>
      </w:r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совместной XVIII Международной научно-практической конференции «</w:t>
      </w:r>
      <w:proofErr w:type="spellStart"/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Кутафинские</w:t>
      </w:r>
      <w:proofErr w:type="spellEnd"/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 xml:space="preserve"> чтения» и ХХI Международной научно-практической конференции на тему «Новеллы Конституции России и задачи юридической науки» </w:t>
      </w:r>
      <w:r w:rsid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(</w:t>
      </w:r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27 ноября 2020 года, МГЮА</w:t>
      </w:r>
      <w:r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) с</w:t>
      </w:r>
      <w:r w:rsid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 xml:space="preserve"> доклад</w:t>
      </w:r>
      <w:r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ом</w:t>
      </w:r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 xml:space="preserve"> «</w:t>
      </w:r>
      <w:r w:rsidR="007C5D7A" w:rsidRPr="007C5D7A">
        <w:rPr>
          <w:rFonts w:ascii="Times New Roman" w:hAnsi="Times New Roman"/>
          <w:sz w:val="24"/>
          <w:szCs w:val="24"/>
        </w:rPr>
        <w:t>Актуальные проблемы прокурорского надзора в свете новелл Конституции Российской Федерации о прокуратуре»</w:t>
      </w:r>
    </w:p>
    <w:p w:rsidR="007C5D7A" w:rsidRPr="007C5D7A" w:rsidRDefault="00E51BF6" w:rsidP="007C5D7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Выступление на</w:t>
      </w:r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 xml:space="preserve"> Международной </w:t>
      </w:r>
      <w:r w:rsidR="007C5D7A" w:rsidRPr="007C5D7A">
        <w:rPr>
          <w:rFonts w:ascii="Times New Roman" w:hAnsi="Times New Roman"/>
          <w:sz w:val="24"/>
          <w:szCs w:val="24"/>
        </w:rPr>
        <w:t>научно-практической конференции преподавателей, студентов, магистрантов и аспирантов «</w:t>
      </w:r>
      <w:hyperlink r:id="rId5" w:history="1">
        <w:r w:rsidR="007C5D7A" w:rsidRPr="007C5D7A">
          <w:rPr>
            <w:rFonts w:ascii="Times New Roman" w:hAnsi="Times New Roman"/>
            <w:sz w:val="24"/>
            <w:szCs w:val="24"/>
          </w:rPr>
          <w:t>Современное государство и правовая система</w:t>
        </w:r>
      </w:hyperlink>
      <w:r w:rsidR="007C5D7A" w:rsidRPr="007C5D7A">
        <w:rPr>
          <w:rFonts w:ascii="Times New Roman" w:hAnsi="Times New Roman"/>
          <w:sz w:val="24"/>
          <w:szCs w:val="24"/>
        </w:rPr>
        <w:t>» (</w:t>
      </w:r>
      <w:r w:rsidR="007C5D7A">
        <w:rPr>
          <w:rFonts w:ascii="Times New Roman" w:hAnsi="Times New Roman"/>
          <w:sz w:val="24"/>
          <w:szCs w:val="24"/>
        </w:rPr>
        <w:t xml:space="preserve">3 декабря 2020 года, СФ СГЮА) </w:t>
      </w:r>
      <w:r>
        <w:rPr>
          <w:rFonts w:ascii="Times New Roman" w:hAnsi="Times New Roman"/>
          <w:sz w:val="24"/>
          <w:szCs w:val="24"/>
        </w:rPr>
        <w:t xml:space="preserve">с </w:t>
      </w:r>
      <w:r w:rsidR="007C5D7A">
        <w:rPr>
          <w:rFonts w:ascii="Times New Roman" w:hAnsi="Times New Roman"/>
          <w:sz w:val="24"/>
          <w:szCs w:val="24"/>
        </w:rPr>
        <w:t>доклад</w:t>
      </w:r>
      <w:r>
        <w:rPr>
          <w:rFonts w:ascii="Times New Roman" w:hAnsi="Times New Roman"/>
          <w:sz w:val="24"/>
          <w:szCs w:val="24"/>
        </w:rPr>
        <w:t>ом</w:t>
      </w:r>
      <w:r w:rsidR="007C5D7A" w:rsidRPr="007C5D7A">
        <w:rPr>
          <w:rFonts w:ascii="Times New Roman" w:hAnsi="Times New Roman"/>
          <w:sz w:val="24"/>
          <w:szCs w:val="24"/>
        </w:rPr>
        <w:t xml:space="preserve"> «Выемка медицинской документации»</w:t>
      </w:r>
    </w:p>
    <w:p w:rsidR="007C5D7A" w:rsidRDefault="00E51BF6" w:rsidP="007C5D7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>Выступление на</w:t>
      </w:r>
      <w:r w:rsidR="007C5D7A" w:rsidRPr="007C5D7A">
        <w:rPr>
          <w:rFonts w:ascii="Times New Roman" w:hAnsi="Times New Roman"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="007C5D7A" w:rsidRPr="007C5D7A">
        <w:rPr>
          <w:rFonts w:ascii="Times New Roman" w:hAnsi="Times New Roman"/>
          <w:color w:val="333333"/>
          <w:sz w:val="24"/>
          <w:szCs w:val="24"/>
          <w:lang w:eastAsia="ru-RU"/>
        </w:rPr>
        <w:t xml:space="preserve">Международной научно-практической конференции «Научная школа уголовного процесса и криминалистики СПбГУ. Уголовная юстиция России в развитии» </w:t>
      </w:r>
      <w:r w:rsidR="007C5D7A">
        <w:rPr>
          <w:rFonts w:ascii="Times New Roman" w:hAnsi="Times New Roman"/>
          <w:color w:val="333333"/>
          <w:sz w:val="24"/>
          <w:szCs w:val="24"/>
          <w:lang w:eastAsia="ru-RU"/>
        </w:rPr>
        <w:t>(</w:t>
      </w:r>
      <w:r w:rsidR="007C5D7A" w:rsidRPr="007C5D7A">
        <w:rPr>
          <w:rFonts w:ascii="Times New Roman" w:hAnsi="Times New Roman"/>
          <w:color w:val="333333"/>
          <w:sz w:val="24"/>
          <w:szCs w:val="24"/>
          <w:lang w:eastAsia="ru-RU"/>
        </w:rPr>
        <w:t>10-11 декабря, СПбГУ</w:t>
      </w:r>
      <w:r w:rsidR="007C5D7A">
        <w:rPr>
          <w:rFonts w:ascii="Times New Roman" w:hAnsi="Times New Roman"/>
          <w:color w:val="333333"/>
          <w:sz w:val="24"/>
          <w:szCs w:val="24"/>
          <w:lang w:eastAsia="ru-RU"/>
        </w:rPr>
        <w:t>)</w:t>
      </w:r>
      <w:r w:rsidR="007C5D7A" w:rsidRPr="007C5D7A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 xml:space="preserve">с </w:t>
      </w:r>
      <w:r w:rsidR="007C5D7A">
        <w:rPr>
          <w:rFonts w:ascii="Times New Roman" w:hAnsi="Times New Roman"/>
          <w:color w:val="333333"/>
          <w:sz w:val="24"/>
          <w:szCs w:val="24"/>
          <w:lang w:eastAsia="ru-RU"/>
        </w:rPr>
        <w:t>доклад</w:t>
      </w:r>
      <w:r>
        <w:rPr>
          <w:rFonts w:ascii="Times New Roman" w:hAnsi="Times New Roman"/>
          <w:color w:val="333333"/>
          <w:sz w:val="24"/>
          <w:szCs w:val="24"/>
          <w:lang w:eastAsia="ru-RU"/>
        </w:rPr>
        <w:t>ом</w:t>
      </w:r>
      <w:r w:rsidR="007C5D7A" w:rsidRPr="007C5D7A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«</w:t>
      </w:r>
      <w:r w:rsidR="007C5D7A" w:rsidRPr="007C5D7A">
        <w:rPr>
          <w:rFonts w:ascii="Times New Roman" w:hAnsi="Times New Roman"/>
          <w:sz w:val="24"/>
          <w:szCs w:val="24"/>
        </w:rPr>
        <w:t>Обеспечение конституционного права на возмещение вреда, причиненного преступлением: вопросы теории и практики»</w:t>
      </w:r>
    </w:p>
    <w:p w:rsidR="00E51BF6" w:rsidRDefault="00E51BF6" w:rsidP="007C5D7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Выступление на</w:t>
      </w:r>
      <w:r w:rsidRPr="00674AD4">
        <w:rPr>
          <w:rFonts w:ascii="Times New Roman" w:hAnsi="Times New Roman"/>
          <w:sz w:val="24"/>
          <w:szCs w:val="24"/>
        </w:rPr>
        <w:t xml:space="preserve"> I Всероссийской конференции, посвященной проблеме домашнего насилия: «</w:t>
      </w:r>
      <w:proofErr w:type="spellStart"/>
      <w:r w:rsidRPr="00674AD4">
        <w:rPr>
          <w:rFonts w:ascii="Times New Roman" w:hAnsi="Times New Roman"/>
          <w:sz w:val="24"/>
          <w:szCs w:val="24"/>
        </w:rPr>
        <w:t>Domesti</w:t>
      </w:r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violence</w:t>
      </w:r>
      <w:proofErr w:type="spellEnd"/>
      <w:r>
        <w:rPr>
          <w:rFonts w:ascii="Times New Roman" w:hAnsi="Times New Roman"/>
          <w:sz w:val="24"/>
          <w:szCs w:val="24"/>
        </w:rPr>
        <w:t>: мифы и реальность» (</w:t>
      </w:r>
      <w:r w:rsidRPr="00674AD4">
        <w:rPr>
          <w:rFonts w:ascii="Times New Roman" w:hAnsi="Times New Roman"/>
          <w:sz w:val="24"/>
          <w:szCs w:val="24"/>
        </w:rPr>
        <w:t>30 октября 2020 год</w:t>
      </w:r>
      <w:r>
        <w:rPr>
          <w:rFonts w:ascii="Times New Roman" w:hAnsi="Times New Roman"/>
          <w:sz w:val="24"/>
          <w:szCs w:val="24"/>
        </w:rPr>
        <w:t>а, Казанский (Приволжский) федеральный университет) с докладом «Уголовно-правовые и уголовно-процессуальные аспекты ответственности за побои в семье»</w:t>
      </w:r>
    </w:p>
    <w:p w:rsidR="00812716" w:rsidRDefault="00812716" w:rsidP="007C5D7A">
      <w:pPr>
        <w:contextualSpacing/>
        <w:rPr>
          <w:rFonts w:ascii="Times New Roman" w:hAnsi="Times New Roman"/>
          <w:b/>
          <w:sz w:val="24"/>
          <w:szCs w:val="24"/>
        </w:rPr>
      </w:pPr>
      <w:r w:rsidRPr="00812716">
        <w:rPr>
          <w:rFonts w:ascii="Times New Roman" w:hAnsi="Times New Roman"/>
          <w:b/>
          <w:sz w:val="24"/>
          <w:szCs w:val="24"/>
        </w:rPr>
        <w:t>2021 год:</w:t>
      </w:r>
    </w:p>
    <w:p w:rsidR="00812716" w:rsidRDefault="00812716" w:rsidP="007C5D7A">
      <w:pPr>
        <w:contextualSpacing/>
        <w:rPr>
          <w:rFonts w:ascii="Times New Roman" w:hAnsi="Times New Roman"/>
          <w:sz w:val="24"/>
          <w:szCs w:val="24"/>
        </w:rPr>
      </w:pPr>
      <w:r w:rsidRPr="00812716">
        <w:rPr>
          <w:rFonts w:ascii="Times New Roman" w:hAnsi="Times New Roman"/>
          <w:sz w:val="24"/>
          <w:szCs w:val="24"/>
        </w:rPr>
        <w:t>Выступление на</w:t>
      </w:r>
      <w:r w:rsidRPr="00812716">
        <w:rPr>
          <w:rFonts w:ascii="Times New Roman" w:hAnsi="Times New Roman"/>
          <w:b/>
          <w:sz w:val="24"/>
          <w:szCs w:val="24"/>
        </w:rPr>
        <w:t xml:space="preserve"> </w:t>
      </w:r>
      <w:r w:rsidRPr="0081271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I</w:t>
      </w:r>
      <w:r w:rsidRPr="00812716">
        <w:rPr>
          <w:rFonts w:ascii="Times New Roman" w:hAnsi="Times New Roman"/>
          <w:color w:val="333333"/>
          <w:sz w:val="24"/>
          <w:szCs w:val="24"/>
          <w:shd w:val="clear" w:color="auto" w:fill="FFFFFF"/>
          <w:lang w:val="en-US"/>
        </w:rPr>
        <w:t>V</w:t>
      </w:r>
      <w:r w:rsidRPr="0081271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Международной научно-практической интернет-конференции «Защита жертв преступлений в современном обществе» (22 февраля 2021 года</w:t>
      </w:r>
      <w:r w:rsidRPr="0081271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c</w:t>
      </w:r>
      <w:r w:rsidRPr="008127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докладом «Обеспечение прав и законных интересов потерпевших по делам частного обвинения на стадии возбуждения уголовного дела»</w:t>
      </w:r>
    </w:p>
    <w:p w:rsidR="00AB38CB" w:rsidRPr="00AB38CB" w:rsidRDefault="00AB38CB" w:rsidP="00AB38CB">
      <w:pPr>
        <w:pStyle w:val="a4"/>
        <w:ind w:left="0" w:firstLine="0"/>
        <w:rPr>
          <w:sz w:val="24"/>
          <w:szCs w:val="24"/>
          <w:lang w:val="ru-RU"/>
        </w:rPr>
      </w:pPr>
      <w:r w:rsidRPr="00AB38CB">
        <w:rPr>
          <w:sz w:val="24"/>
          <w:szCs w:val="24"/>
          <w:lang w:val="ru-RU"/>
        </w:rPr>
        <w:t>Выступление на симпозиуме «Защита здоровья нации и надзорная деятельность: актуальные вопросы и современные решения» 9 апреля 2021 г., МГЮА с докладом «Прокурорский надзор за соблюдением прав граждан в сфере здравоохранения»</w:t>
      </w:r>
    </w:p>
    <w:p w:rsidR="00AB38CB" w:rsidRPr="00AB38CB" w:rsidRDefault="00AB38CB" w:rsidP="00AB38CB">
      <w:pPr>
        <w:pStyle w:val="a4"/>
        <w:ind w:left="0" w:firstLine="0"/>
        <w:rPr>
          <w:sz w:val="24"/>
          <w:szCs w:val="24"/>
          <w:lang w:val="ru-RU"/>
        </w:rPr>
      </w:pPr>
      <w:r w:rsidRPr="00AB38CB">
        <w:rPr>
          <w:sz w:val="24"/>
          <w:szCs w:val="24"/>
          <w:lang w:val="ru-RU"/>
        </w:rPr>
        <w:t xml:space="preserve">Вступление на международном круглом столе «Актуальные проблемы вузовского юридического образования», посвященного 110-летию ВГУ имени П.М. </w:t>
      </w:r>
      <w:proofErr w:type="spellStart"/>
      <w:r w:rsidRPr="00AB38CB">
        <w:rPr>
          <w:sz w:val="24"/>
          <w:szCs w:val="24"/>
          <w:lang w:val="ru-RU"/>
        </w:rPr>
        <w:t>Машерова</w:t>
      </w:r>
      <w:proofErr w:type="spellEnd"/>
      <w:r w:rsidRPr="00AB38CB">
        <w:rPr>
          <w:sz w:val="24"/>
          <w:szCs w:val="24"/>
          <w:lang w:val="ru-RU"/>
        </w:rPr>
        <w:t xml:space="preserve"> 20 мая 2021 г. с докладом «</w:t>
      </w:r>
      <w:r w:rsidRPr="00AB38CB">
        <w:rPr>
          <w:sz w:val="24"/>
          <w:szCs w:val="24"/>
          <w:shd w:val="clear" w:color="auto" w:fill="FFFFFF"/>
          <w:lang w:val="ru-RU"/>
        </w:rPr>
        <w:t>Стандарты нового поколения по юридическим направлениям и специальностям»</w:t>
      </w:r>
    </w:p>
    <w:p w:rsidR="00AB38CB" w:rsidRDefault="00AB38CB" w:rsidP="00AB38CB">
      <w:pPr>
        <w:contextualSpacing/>
        <w:rPr>
          <w:rFonts w:ascii="Times New Roman" w:hAnsi="Times New Roman"/>
          <w:sz w:val="24"/>
          <w:szCs w:val="24"/>
        </w:rPr>
      </w:pPr>
      <w:r w:rsidRPr="00AB38CB">
        <w:rPr>
          <w:rFonts w:ascii="Times New Roman" w:hAnsi="Times New Roman"/>
          <w:sz w:val="24"/>
          <w:szCs w:val="24"/>
        </w:rPr>
        <w:t>Выступление на конференции «</w:t>
      </w:r>
      <w:hyperlink r:id="rId6" w:tgtFrame="_self" w:history="1">
        <w:r w:rsidRPr="00AB38CB">
          <w:rPr>
            <w:rStyle w:val="color15"/>
            <w:rFonts w:ascii="Times New Roman" w:hAnsi="Times New Roman"/>
            <w:bCs/>
            <w:sz w:val="24"/>
            <w:szCs w:val="24"/>
            <w:bdr w:val="none" w:sz="0" w:space="0" w:color="auto" w:frame="1"/>
          </w:rPr>
          <w:t>Контроль над преступностью и обеспечение прав личности</w:t>
        </w:r>
        <w:r w:rsidR="00531DEA">
          <w:rPr>
            <w:rFonts w:ascii="Times New Roman" w:hAnsi="Times New Roman"/>
            <w:bCs/>
            <w:sz w:val="24"/>
            <w:szCs w:val="24"/>
            <w:bdr w:val="none" w:sz="0" w:space="0" w:color="auto" w:frame="1"/>
          </w:rPr>
          <w:t xml:space="preserve"> </w:t>
        </w:r>
        <w:r w:rsidRPr="00AB38CB">
          <w:rPr>
            <w:rStyle w:val="color15"/>
            <w:rFonts w:ascii="Times New Roman" w:hAnsi="Times New Roman"/>
            <w:bCs/>
            <w:sz w:val="24"/>
            <w:szCs w:val="24"/>
            <w:bdr w:val="none" w:sz="0" w:space="0" w:color="auto" w:frame="1"/>
          </w:rPr>
          <w:t>как приоритеты современной уголовно-процессуальной политики</w:t>
        </w:r>
      </w:hyperlink>
      <w:r w:rsidRPr="00AB38CB">
        <w:rPr>
          <w:rFonts w:ascii="Times New Roman" w:hAnsi="Times New Roman"/>
          <w:sz w:val="24"/>
          <w:szCs w:val="24"/>
        </w:rPr>
        <w:t>» 8 июня 2021 г. в рамках Саратовского международного юридического форума) с докладом «Отказ от обвинения государственным и частным обвинителем: вопросы теории и практики»</w:t>
      </w:r>
    </w:p>
    <w:p w:rsidR="00531DEA" w:rsidRPr="00531DEA" w:rsidRDefault="00531DEA" w:rsidP="00531DEA">
      <w:pPr>
        <w:contextualSpacing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Выступление на</w:t>
      </w:r>
      <w:r w:rsidRPr="00531DEA">
        <w:rPr>
          <w:rFonts w:ascii="Times New Roman" w:hAnsi="Times New Roman"/>
          <w:sz w:val="24"/>
          <w:szCs w:val="24"/>
        </w:rPr>
        <w:t xml:space="preserve"> совместной XX Международной научно-практической конференции «</w:t>
      </w:r>
      <w:proofErr w:type="spellStart"/>
      <w:r w:rsidRPr="00531DEA">
        <w:rPr>
          <w:rFonts w:ascii="Times New Roman" w:hAnsi="Times New Roman"/>
          <w:sz w:val="24"/>
          <w:szCs w:val="24"/>
        </w:rPr>
        <w:t>Кутафинские</w:t>
      </w:r>
      <w:proofErr w:type="spellEnd"/>
      <w:r w:rsidRPr="00531DEA">
        <w:rPr>
          <w:rFonts w:ascii="Times New Roman" w:hAnsi="Times New Roman"/>
          <w:sz w:val="24"/>
          <w:szCs w:val="24"/>
        </w:rPr>
        <w:t xml:space="preserve"> чтения» Московского государственного юридического университета имени О.Е. </w:t>
      </w:r>
      <w:proofErr w:type="spellStart"/>
      <w:r w:rsidRPr="00531DEA">
        <w:rPr>
          <w:rFonts w:ascii="Times New Roman" w:hAnsi="Times New Roman"/>
          <w:sz w:val="24"/>
          <w:szCs w:val="24"/>
        </w:rPr>
        <w:t>Кутафина</w:t>
      </w:r>
      <w:proofErr w:type="spellEnd"/>
      <w:r w:rsidRPr="00531DEA">
        <w:rPr>
          <w:rFonts w:ascii="Times New Roman" w:hAnsi="Times New Roman"/>
          <w:sz w:val="24"/>
          <w:szCs w:val="24"/>
        </w:rPr>
        <w:t xml:space="preserve"> (МГЮА) и XXII Международной научно-практической конференции Юридического факультета Московского государственного университета имени М.В. Ломоносова на тему «Роль права в обеспечении благополучия человека»  с докладом «Обеспечение прав и законных интересов потерпевших по делам о клевете», 24-26 ноября 2021 г.</w:t>
      </w:r>
      <w:proofErr w:type="gramEnd"/>
    </w:p>
    <w:p w:rsidR="00531DEA" w:rsidRPr="00531DEA" w:rsidRDefault="00531DEA" w:rsidP="00531DE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Выступление на</w:t>
      </w:r>
      <w:r w:rsidRPr="00531DEA">
        <w:rPr>
          <w:rFonts w:ascii="Times New Roman" w:hAnsi="Times New Roman"/>
          <w:sz w:val="24"/>
          <w:szCs w:val="24"/>
        </w:rPr>
        <w:t xml:space="preserve"> международной научно-практической конференции «Актуальные проблемы государства и права в сравнительно-правовом аспекте» 3 декабря 2021 г., ВГУ им. П.М. </w:t>
      </w:r>
      <w:proofErr w:type="spellStart"/>
      <w:r w:rsidRPr="00531DEA">
        <w:rPr>
          <w:rFonts w:ascii="Times New Roman" w:hAnsi="Times New Roman"/>
          <w:sz w:val="24"/>
          <w:szCs w:val="24"/>
        </w:rPr>
        <w:t>Машерова</w:t>
      </w:r>
      <w:proofErr w:type="spellEnd"/>
      <w:r w:rsidRPr="00531DEA">
        <w:rPr>
          <w:rFonts w:ascii="Times New Roman" w:hAnsi="Times New Roman"/>
          <w:sz w:val="24"/>
          <w:szCs w:val="24"/>
        </w:rPr>
        <w:t xml:space="preserve"> с докладом «Институт частного обвинения в уголовно-процессуальном праве России и Республики Беларусь»</w:t>
      </w:r>
    </w:p>
    <w:p w:rsidR="00531DEA" w:rsidRPr="00531DEA" w:rsidRDefault="00531DEA" w:rsidP="00531DE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Выступление на </w:t>
      </w:r>
      <w:r w:rsidRPr="00531DEA">
        <w:rPr>
          <w:rFonts w:ascii="Times New Roman" w:hAnsi="Times New Roman"/>
          <w:sz w:val="24"/>
          <w:szCs w:val="24"/>
        </w:rPr>
        <w:t>международной научно-практической конференции «Пробелы в праве и пути их устранения», СФ СГЮА, 3 декабря 2021 г. с докладом «Правопреемство в случае смерти потерпевшего: пробелы правового регулирования»</w:t>
      </w:r>
    </w:p>
    <w:p w:rsidR="00531DEA" w:rsidRDefault="00531DEA" w:rsidP="00AB38CB">
      <w:pPr>
        <w:contextualSpacing/>
        <w:rPr>
          <w:rFonts w:ascii="Times New Roman" w:hAnsi="Times New Roman"/>
          <w:b/>
          <w:sz w:val="24"/>
          <w:szCs w:val="24"/>
        </w:rPr>
      </w:pPr>
      <w:r w:rsidRPr="00531DEA">
        <w:rPr>
          <w:rFonts w:ascii="Times New Roman" w:hAnsi="Times New Roman"/>
          <w:b/>
          <w:sz w:val="24"/>
          <w:szCs w:val="24"/>
        </w:rPr>
        <w:lastRenderedPageBreak/>
        <w:t>2022 год:</w:t>
      </w:r>
    </w:p>
    <w:p w:rsidR="00A60A35" w:rsidRDefault="00A60A35" w:rsidP="00AB38CB">
      <w:p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Выступление на </w:t>
      </w:r>
      <w:r w:rsidRPr="00B810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B810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Международной научно-практической конференции «Защита же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ртв пр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еступлений в современном обществе», 22 февраля 2022 г. с докладом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Виктимологические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аспекты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ятрогенных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преступлений»</w:t>
      </w:r>
      <w:r w:rsidRPr="001D6E3A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63527" w:rsidRPr="00263527" w:rsidRDefault="00263527" w:rsidP="00263527">
      <w:pPr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Выступление на</w:t>
      </w:r>
      <w:r w:rsidRPr="0026352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Всероссийской научно-практической конференции «Тенденции развития современного уголовно-процессуального законодательства Российской Федерации», 29 апреля 2022 г., Уральский юридический институт МВД России с докладом «</w:t>
      </w:r>
      <w:r w:rsidRPr="00263527">
        <w:rPr>
          <w:rFonts w:ascii="Times New Roman" w:hAnsi="Times New Roman"/>
          <w:bCs/>
          <w:sz w:val="24"/>
          <w:szCs w:val="24"/>
        </w:rPr>
        <w:t>Производство следственных действий с использованием видеоконференцсвязи»</w:t>
      </w:r>
    </w:p>
    <w:p w:rsidR="00263527" w:rsidRPr="00263527" w:rsidRDefault="00263527" w:rsidP="00263527">
      <w:pPr>
        <w:spacing w:line="276" w:lineRule="auto"/>
        <w:contextualSpacing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Выступление на</w:t>
      </w:r>
      <w:r w:rsidRPr="00263527">
        <w:rPr>
          <w:rFonts w:ascii="Times New Roman" w:hAnsi="Times New Roman"/>
          <w:sz w:val="24"/>
          <w:szCs w:val="24"/>
        </w:rPr>
        <w:t xml:space="preserve"> Конференции с международным участием «</w:t>
      </w:r>
      <w:proofErr w:type="spellStart"/>
      <w:r w:rsidRPr="00263527">
        <w:rPr>
          <w:rFonts w:ascii="Times New Roman" w:hAnsi="Times New Roman"/>
          <w:sz w:val="24"/>
          <w:szCs w:val="24"/>
        </w:rPr>
        <w:t>Цифровизация</w:t>
      </w:r>
      <w:proofErr w:type="spellEnd"/>
      <w:r w:rsidRPr="00263527">
        <w:rPr>
          <w:rFonts w:ascii="Times New Roman" w:hAnsi="Times New Roman"/>
          <w:sz w:val="24"/>
          <w:szCs w:val="24"/>
        </w:rPr>
        <w:t xml:space="preserve"> уголовного судопроизводства: современные технологии и нравственные начала в уголовно-процессуальной деятельности» в рамках IX Московского юридического форума, 15 апреля 2022 г., с докладом «</w:t>
      </w:r>
      <w:r w:rsidRPr="0026352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Использование видео-конференц-связи в уголовном процессе»</w:t>
      </w:r>
    </w:p>
    <w:p w:rsidR="00263527" w:rsidRDefault="00263527" w:rsidP="00263527">
      <w:pPr>
        <w:spacing w:line="276" w:lineRule="auto"/>
        <w:contextualSpacing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 w:rsidRPr="0026352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Участие в работе </w:t>
      </w:r>
      <w:r w:rsidRPr="00263527">
        <w:rPr>
          <w:rFonts w:ascii="Times New Roman" w:hAnsi="Times New Roman"/>
          <w:sz w:val="24"/>
          <w:szCs w:val="24"/>
        </w:rPr>
        <w:t>Всероссийского круглого стола с международным участием «Институт примирения в уголовном судопроизводстве: модель правового регулирования», Северо-западный филиал Российского государственного университета правосудия, 22 апреля 2022 г., с докладом «</w:t>
      </w:r>
      <w:r w:rsidRPr="0026352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Примирение сто</w:t>
      </w: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>рон по делам частного обвинения»</w:t>
      </w:r>
    </w:p>
    <w:p w:rsidR="00263527" w:rsidRDefault="00263527" w:rsidP="00263527">
      <w:pPr>
        <w:spacing w:line="276" w:lineRule="auto"/>
        <w:contextualSpacing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Выступление на</w:t>
      </w:r>
      <w:r w:rsidRPr="00263527">
        <w:rPr>
          <w:rFonts w:ascii="Times New Roman" w:hAnsi="Times New Roman"/>
          <w:sz w:val="24"/>
          <w:szCs w:val="24"/>
        </w:rPr>
        <w:t xml:space="preserve"> международной научно-практической конференции «Категория законного интереса в отраслях публичного и частного права», Витебский государственный университет им. П.М. </w:t>
      </w:r>
      <w:proofErr w:type="spellStart"/>
      <w:r w:rsidRPr="00263527">
        <w:rPr>
          <w:rFonts w:ascii="Times New Roman" w:hAnsi="Times New Roman"/>
          <w:sz w:val="24"/>
          <w:szCs w:val="24"/>
        </w:rPr>
        <w:t>Машерова</w:t>
      </w:r>
      <w:proofErr w:type="spellEnd"/>
      <w:r w:rsidRPr="00263527">
        <w:rPr>
          <w:rFonts w:ascii="Times New Roman" w:hAnsi="Times New Roman"/>
          <w:sz w:val="24"/>
          <w:szCs w:val="24"/>
        </w:rPr>
        <w:t>, 24 мая 2022 г. с докладом «</w:t>
      </w:r>
      <w:r w:rsidRPr="0026352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К вопросу о соотношении частных и публичных интересов в уголовном процессе»</w:t>
      </w:r>
    </w:p>
    <w:p w:rsidR="00246E5E" w:rsidRDefault="00246E5E" w:rsidP="00263527">
      <w:pPr>
        <w:spacing w:line="276" w:lineRule="auto"/>
        <w:contextualSpacing/>
        <w:rPr>
          <w:rFonts w:ascii="TimesNewRomanPS-BoldMT" w:hAnsi="TimesNewRomanPS-BoldMT"/>
          <w:bCs/>
          <w:color w:val="2C2D2E"/>
          <w:sz w:val="24"/>
          <w:szCs w:val="24"/>
        </w:rPr>
      </w:pP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>Участие в работе Международной научно-практической конференции «Научная школа уголовного процесса и криминалистики СПбГУ: Уголовно-процессуальный кодекс РФ: 20 лет спустя», 24 июня 2022 г. с докладом «</w:t>
      </w:r>
      <w:r w:rsidRPr="00246E5E">
        <w:rPr>
          <w:rFonts w:ascii="TimesNewRomanPS-BoldMT" w:hAnsi="TimesNewRomanPS-BoldMT"/>
          <w:bCs/>
          <w:color w:val="2C2D2E"/>
          <w:sz w:val="24"/>
          <w:szCs w:val="24"/>
        </w:rPr>
        <w:t>Обеспечение прав и законных интересов потерпевших в свете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 </w:t>
      </w:r>
      <w:r w:rsidRPr="00246E5E">
        <w:rPr>
          <w:rFonts w:ascii="TimesNewRomanPS-BoldMT" w:hAnsi="TimesNewRomanPS-BoldMT"/>
          <w:bCs/>
          <w:color w:val="2C2D2E"/>
          <w:sz w:val="24"/>
          <w:szCs w:val="24"/>
        </w:rPr>
        <w:t>двадцатилетия действия Уголовно-процессуального кодекса РФ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>»</w:t>
      </w:r>
    </w:p>
    <w:p w:rsidR="002E3B0E" w:rsidRDefault="002E3B0E" w:rsidP="00263527">
      <w:pPr>
        <w:spacing w:line="276" w:lineRule="auto"/>
        <w:contextualSpacing/>
        <w:rPr>
          <w:rFonts w:ascii="TimesNewRomanPS-BoldMT" w:hAnsi="TimesNewRomanPS-BoldMT"/>
          <w:b/>
          <w:bCs/>
          <w:color w:val="2C2D2E"/>
          <w:sz w:val="24"/>
          <w:szCs w:val="24"/>
        </w:rPr>
      </w:pPr>
      <w:r w:rsidRPr="002E3B0E">
        <w:rPr>
          <w:rFonts w:ascii="TimesNewRomanPS-BoldMT" w:hAnsi="TimesNewRomanPS-BoldMT"/>
          <w:b/>
          <w:bCs/>
          <w:color w:val="2C2D2E"/>
          <w:sz w:val="24"/>
          <w:szCs w:val="24"/>
        </w:rPr>
        <w:t>2023 год:</w:t>
      </w:r>
    </w:p>
    <w:p w:rsidR="002E3B0E" w:rsidRDefault="002E3B0E" w:rsidP="002E3B0E">
      <w:pPr>
        <w:spacing w:line="276" w:lineRule="auto"/>
        <w:contextualSpacing/>
        <w:rPr>
          <w:rFonts w:ascii="TimesNewRomanPS-BoldMT" w:hAnsi="TimesNewRomanPS-BoldMT"/>
          <w:bCs/>
          <w:color w:val="2C2D2E"/>
          <w:sz w:val="24"/>
          <w:szCs w:val="24"/>
        </w:rPr>
      </w:pP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Выступление на 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>в VI Международной научно-практическая интернет-конференция «Защита жертв прест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>уплений в современном обществе»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 xml:space="preserve"> 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21-22 февраля 2023 г. 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>Редакция журнала «</w:t>
      </w:r>
      <w:proofErr w:type="spellStart"/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>Виктимология</w:t>
      </w:r>
      <w:proofErr w:type="spellEnd"/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>»; кафедра прокурорского надзора и организации правоохранительной деятельности, Институт права, Челябинский государственный университет (г. Челябинск, Россия) с докладом «Использование технологий удаленного участия потерпевшего в уголовном судопроизводстве»</w:t>
      </w:r>
    </w:p>
    <w:p w:rsidR="00A834B3" w:rsidRPr="002E3B0E" w:rsidRDefault="00A834B3" w:rsidP="002E3B0E">
      <w:pPr>
        <w:spacing w:line="276" w:lineRule="auto"/>
        <w:contextualSpacing/>
        <w:rPr>
          <w:rFonts w:ascii="TimesNewRomanPS-BoldMT" w:hAnsi="TimesNewRomanPS-BoldMT"/>
          <w:bCs/>
          <w:color w:val="2C2D2E"/>
          <w:sz w:val="24"/>
          <w:szCs w:val="24"/>
        </w:rPr>
      </w:pPr>
      <w:r>
        <w:rPr>
          <w:rFonts w:ascii="TimesNewRomanPS-BoldMT" w:hAnsi="TimesNewRomanPS-BoldMT" w:hint="eastAsia"/>
          <w:bCs/>
          <w:color w:val="2C2D2E"/>
          <w:sz w:val="24"/>
          <w:szCs w:val="24"/>
        </w:rPr>
        <w:t>В</w:t>
      </w:r>
      <w:proofErr w:type="spellStart"/>
      <w:r>
        <w:rPr>
          <w:rFonts w:ascii="TimesNewRomanPS-BoldMT" w:hAnsi="TimesNewRomanPS-BoldMT"/>
          <w:bCs/>
          <w:color w:val="2C2D2E"/>
          <w:sz w:val="24"/>
          <w:szCs w:val="24"/>
        </w:rPr>
        <w:t>ыступление</w:t>
      </w:r>
      <w:proofErr w:type="spellEnd"/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 на Международной научно-практической конференции</w:t>
      </w:r>
      <w:r w:rsidRPr="00A834B3">
        <w:rPr>
          <w:rFonts w:ascii="TimesNewRomanPS-BoldMT" w:hAnsi="TimesNewRomanPS-BoldMT"/>
          <w:bCs/>
          <w:color w:val="2C2D2E"/>
          <w:sz w:val="24"/>
          <w:szCs w:val="24"/>
        </w:rPr>
        <w:t xml:space="preserve"> «Научная школ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>а уголовного процесса и кримина</w:t>
      </w:r>
      <w:r w:rsidRPr="00A834B3">
        <w:rPr>
          <w:rFonts w:ascii="TimesNewRomanPS-BoldMT" w:hAnsi="TimesNewRomanPS-BoldMT"/>
          <w:bCs/>
          <w:color w:val="2C2D2E"/>
          <w:sz w:val="24"/>
          <w:szCs w:val="24"/>
        </w:rPr>
        <w:t>листики СПбГУ. Актуальные проблемы получения и использования доказательственной информации в уголовном судопроизводстве»</w:t>
      </w:r>
      <w:r w:rsidRPr="00A834B3">
        <w:t xml:space="preserve"> </w:t>
      </w:r>
      <w:r w:rsidRPr="00A834B3">
        <w:rPr>
          <w:rFonts w:ascii="TimesNewRomanPS-BoldMT" w:hAnsi="TimesNewRomanPS-BoldMT"/>
          <w:bCs/>
          <w:color w:val="2C2D2E"/>
          <w:sz w:val="24"/>
          <w:szCs w:val="24"/>
        </w:rPr>
        <w:t>23-24 июня 2023 года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 </w:t>
      </w:r>
      <w:r w:rsidRPr="00C24F88">
        <w:rPr>
          <w:rFonts w:ascii="TimesNewRomanPS-BoldMT" w:hAnsi="TimesNewRomanPS-BoldMT"/>
          <w:bCs/>
          <w:sz w:val="24"/>
          <w:szCs w:val="24"/>
        </w:rPr>
        <w:t xml:space="preserve">с докладом </w:t>
      </w:r>
      <w:r w:rsidR="00C24F88" w:rsidRPr="00C24F88">
        <w:rPr>
          <w:rFonts w:ascii="TimesNewRomanPS-BoldMT" w:hAnsi="TimesNewRomanPS-BoldMT"/>
          <w:bCs/>
          <w:sz w:val="24"/>
          <w:szCs w:val="24"/>
        </w:rPr>
        <w:t>«Рецензия на экспертное заключение по уголовному делу: понятие и доказательственное значение»</w:t>
      </w:r>
    </w:p>
    <w:p w:rsidR="002E3B0E" w:rsidRDefault="002E3B0E" w:rsidP="002E3B0E">
      <w:pPr>
        <w:spacing w:line="276" w:lineRule="auto"/>
        <w:contextualSpacing/>
        <w:rPr>
          <w:rFonts w:ascii="TimesNewRomanPS-BoldMT" w:hAnsi="TimesNewRomanPS-BoldMT"/>
          <w:bCs/>
          <w:color w:val="2C2D2E"/>
          <w:sz w:val="24"/>
          <w:szCs w:val="24"/>
        </w:rPr>
      </w:pP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Выступление на 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>Всероссийской научно-практической конференции «Научное наследие доктора юридических наук, профессора Зинаиды Валентиновны Макаровой» 27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 сентября 2023 года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 xml:space="preserve"> (Южно-Уральский госу</w:t>
      </w:r>
      <w:r w:rsidRPr="00434839">
        <w:rPr>
          <w:rFonts w:ascii="TimesNewRomanPS-BoldMT" w:hAnsi="TimesNewRomanPS-BoldMT"/>
          <w:bCs/>
          <w:sz w:val="24"/>
          <w:szCs w:val="24"/>
        </w:rPr>
        <w:t>дарственный университет)</w:t>
      </w:r>
      <w:r w:rsidR="00A834B3" w:rsidRPr="00434839">
        <w:rPr>
          <w:rFonts w:ascii="TimesNewRomanPS-BoldMT" w:hAnsi="TimesNewRomanPS-BoldMT"/>
          <w:bCs/>
          <w:sz w:val="24"/>
          <w:szCs w:val="24"/>
        </w:rPr>
        <w:t xml:space="preserve"> с докладом</w:t>
      </w:r>
      <w:r w:rsidR="00434839" w:rsidRPr="00434839">
        <w:rPr>
          <w:rFonts w:ascii="TimesNewRomanPS-BoldMT" w:hAnsi="TimesNewRomanPS-BoldMT"/>
          <w:bCs/>
          <w:sz w:val="24"/>
          <w:szCs w:val="24"/>
        </w:rPr>
        <w:t xml:space="preserve"> «Нравственные основы уголовного процесса»</w:t>
      </w:r>
    </w:p>
    <w:p w:rsidR="00C24F88" w:rsidRDefault="00A834B3" w:rsidP="00C24F88">
      <w:pPr>
        <w:spacing w:line="276" w:lineRule="auto"/>
        <w:contextualSpacing/>
        <w:rPr>
          <w:rFonts w:ascii="TimesNewRomanPS-BoldMT" w:hAnsi="TimesNewRomanPS-BoldMT"/>
          <w:bCs/>
          <w:color w:val="2C2D2E"/>
          <w:sz w:val="24"/>
          <w:szCs w:val="24"/>
        </w:rPr>
      </w:pPr>
      <w:r>
        <w:rPr>
          <w:rFonts w:ascii="TimesNewRomanPS-BoldMT" w:hAnsi="TimesNewRomanPS-BoldMT" w:hint="eastAsia"/>
          <w:bCs/>
          <w:color w:val="2C2D2E"/>
          <w:sz w:val="24"/>
          <w:szCs w:val="24"/>
        </w:rPr>
        <w:t>В</w:t>
      </w:r>
      <w:proofErr w:type="spellStart"/>
      <w:r>
        <w:rPr>
          <w:rFonts w:ascii="TimesNewRomanPS-BoldMT" w:hAnsi="TimesNewRomanPS-BoldMT"/>
          <w:bCs/>
          <w:color w:val="2C2D2E"/>
          <w:sz w:val="24"/>
          <w:szCs w:val="24"/>
        </w:rPr>
        <w:t>ыступление</w:t>
      </w:r>
      <w:proofErr w:type="spellEnd"/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 на III Всероссийском Смоленском правовом</w:t>
      </w:r>
      <w:r w:rsidRPr="00A834B3">
        <w:rPr>
          <w:rFonts w:ascii="TimesNewRomanPS-BoldMT" w:hAnsi="TimesNewRomanPS-BoldMT"/>
          <w:bCs/>
          <w:color w:val="2C2D2E"/>
          <w:sz w:val="24"/>
          <w:szCs w:val="24"/>
        </w:rPr>
        <w:t xml:space="preserve"> форум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>е</w:t>
      </w:r>
      <w:r w:rsidRPr="00A834B3">
        <w:rPr>
          <w:rFonts w:ascii="TimesNewRomanPS-BoldMT" w:hAnsi="TimesNewRomanPS-BoldMT"/>
          <w:bCs/>
          <w:color w:val="2C2D2E"/>
          <w:sz w:val="24"/>
          <w:szCs w:val="24"/>
        </w:rPr>
        <w:t xml:space="preserve"> «Право и госуд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>арство: история, теория, философия», посвященном</w:t>
      </w:r>
      <w:r w:rsidRPr="00A834B3">
        <w:rPr>
          <w:rFonts w:ascii="TimesNewRomanPS-BoldMT" w:hAnsi="TimesNewRomanPS-BoldMT"/>
          <w:bCs/>
          <w:color w:val="2C2D2E"/>
          <w:sz w:val="24"/>
          <w:szCs w:val="24"/>
        </w:rPr>
        <w:t xml:space="preserve"> теме «Ценностные основания права: становление, эволюция, основные </w:t>
      </w:r>
      <w:r w:rsidRPr="00C24F88">
        <w:rPr>
          <w:rFonts w:ascii="TimesNewRomanPS-BoldMT" w:hAnsi="TimesNewRomanPS-BoldMT"/>
          <w:bCs/>
          <w:sz w:val="24"/>
          <w:szCs w:val="24"/>
        </w:rPr>
        <w:t xml:space="preserve">подходы» 14 октября 2023 года с докладом </w:t>
      </w:r>
      <w:r w:rsidR="00C24F88" w:rsidRPr="00C24F88">
        <w:rPr>
          <w:rFonts w:ascii="TimesNewRomanPS-BoldMT" w:hAnsi="TimesNewRomanPS-BoldMT"/>
          <w:bCs/>
          <w:sz w:val="24"/>
          <w:szCs w:val="24"/>
        </w:rPr>
        <w:t>«Нравственные начала уголовного судопроизводства»</w:t>
      </w:r>
      <w:r w:rsidR="00C24F88" w:rsidRPr="00C24F88">
        <w:rPr>
          <w:rFonts w:ascii="TimesNewRomanPS-BoldMT" w:hAnsi="TimesNewRomanPS-BoldMT"/>
          <w:bCs/>
          <w:color w:val="2C2D2E"/>
          <w:sz w:val="24"/>
          <w:szCs w:val="24"/>
        </w:rPr>
        <w:t xml:space="preserve"> </w:t>
      </w:r>
    </w:p>
    <w:p w:rsidR="00A834B3" w:rsidRPr="002E3B0E" w:rsidRDefault="00C24F88" w:rsidP="002E3B0E">
      <w:pPr>
        <w:spacing w:line="276" w:lineRule="auto"/>
        <w:contextualSpacing/>
        <w:rPr>
          <w:rFonts w:ascii="TimesNewRomanPS-BoldMT" w:hAnsi="TimesNewRomanPS-BoldMT"/>
          <w:bCs/>
          <w:color w:val="2C2D2E"/>
          <w:sz w:val="24"/>
          <w:szCs w:val="24"/>
        </w:rPr>
      </w:pP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Выступление на 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 xml:space="preserve">Международной научно-практической конференции преподавателей, студентов, магистрантов и аспирантов «Современные вызовы правосудия и </w:t>
      </w:r>
      <w:proofErr w:type="spellStart"/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lastRenderedPageBreak/>
        <w:t>правоприменения</w:t>
      </w:r>
      <w:proofErr w:type="spellEnd"/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 xml:space="preserve">» (СФ СГЮА) </w:t>
      </w:r>
      <w:r>
        <w:rPr>
          <w:rFonts w:ascii="TimesNewRomanPS-BoldMT" w:hAnsi="TimesNewRomanPS-BoldMT"/>
          <w:bCs/>
          <w:color w:val="2C2D2E"/>
          <w:sz w:val="24"/>
          <w:szCs w:val="24"/>
        </w:rPr>
        <w:t xml:space="preserve">6 декабря 2023 года </w:t>
      </w:r>
      <w:r w:rsidRPr="002E3B0E">
        <w:rPr>
          <w:rFonts w:ascii="TimesNewRomanPS-BoldMT" w:hAnsi="TimesNewRomanPS-BoldMT"/>
          <w:bCs/>
          <w:color w:val="2C2D2E"/>
          <w:sz w:val="24"/>
          <w:szCs w:val="24"/>
        </w:rPr>
        <w:t>с докладом «Обеспечение потерпевшему права на доступ к правосудию и компенсацию причиненного ущерба в свете 30-летия Конституции РФ»</w:t>
      </w:r>
      <w:bookmarkStart w:id="0" w:name="_GoBack"/>
      <w:bookmarkEnd w:id="0"/>
    </w:p>
    <w:p w:rsidR="002E3B0E" w:rsidRDefault="002E3B0E" w:rsidP="00263527">
      <w:pPr>
        <w:spacing w:line="276" w:lineRule="auto"/>
        <w:contextualSpacing/>
        <w:rPr>
          <w:rFonts w:ascii="TimesNewRomanPS-BoldMT" w:hAnsi="TimesNewRomanPS-BoldMT"/>
          <w:b/>
          <w:bCs/>
          <w:color w:val="2C2D2E"/>
          <w:sz w:val="24"/>
          <w:szCs w:val="24"/>
        </w:rPr>
      </w:pPr>
      <w:r>
        <w:rPr>
          <w:rFonts w:ascii="TimesNewRomanPS-BoldMT" w:hAnsi="TimesNewRomanPS-BoldMT"/>
          <w:b/>
          <w:bCs/>
          <w:color w:val="2C2D2E"/>
          <w:sz w:val="24"/>
          <w:szCs w:val="24"/>
        </w:rPr>
        <w:t>2024 год:</w:t>
      </w:r>
    </w:p>
    <w:p w:rsidR="00E27987" w:rsidRPr="00E27987" w:rsidRDefault="00E27987" w:rsidP="00E27987">
      <w:pPr>
        <w:pStyle w:val="a4"/>
        <w:ind w:left="0" w:firstLine="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Выступление на Всероссийском круглом столе</w:t>
      </w:r>
      <w:r w:rsidRPr="00E27987">
        <w:rPr>
          <w:bCs/>
          <w:sz w:val="24"/>
          <w:szCs w:val="24"/>
          <w:lang w:val="ru-RU"/>
        </w:rPr>
        <w:t xml:space="preserve"> с международным участием, проводимого 9 февраля 2024 года в Санкт-Петербурге Северо-Западным филиалом ФГБОУВО «Российский государственный университет правосудия»</w:t>
      </w:r>
      <w:r>
        <w:rPr>
          <w:bCs/>
          <w:sz w:val="24"/>
          <w:szCs w:val="24"/>
          <w:lang w:val="ru-RU"/>
        </w:rPr>
        <w:t xml:space="preserve"> с докладом </w:t>
      </w:r>
      <w:r w:rsidR="00434839">
        <w:rPr>
          <w:bCs/>
          <w:sz w:val="24"/>
          <w:szCs w:val="24"/>
          <w:lang w:val="ru-RU"/>
        </w:rPr>
        <w:t>«</w:t>
      </w:r>
      <w:r w:rsidR="00434839" w:rsidRPr="00434839">
        <w:rPr>
          <w:bCs/>
          <w:sz w:val="24"/>
          <w:szCs w:val="24"/>
          <w:lang w:val="ru-RU"/>
        </w:rPr>
        <w:t>Обеспечение права потерпевшего на доступ к правосудию и компенсацию причиненного ущерба в свете 30-летия Конституции РФ</w:t>
      </w:r>
      <w:r w:rsidR="00434839">
        <w:rPr>
          <w:bCs/>
          <w:sz w:val="24"/>
          <w:szCs w:val="24"/>
          <w:lang w:val="ru-RU"/>
        </w:rPr>
        <w:t>»</w:t>
      </w:r>
    </w:p>
    <w:p w:rsidR="001B481C" w:rsidRPr="00E27987" w:rsidRDefault="00E27987" w:rsidP="00E27987">
      <w:pPr>
        <w:pStyle w:val="a4"/>
        <w:ind w:left="0" w:firstLine="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Выступление на </w:t>
      </w:r>
      <w:r w:rsidRPr="00E27987">
        <w:rPr>
          <w:bCs/>
          <w:sz w:val="24"/>
          <w:szCs w:val="24"/>
        </w:rPr>
        <w:t>VII</w:t>
      </w:r>
      <w:r w:rsidRPr="00E27987">
        <w:rPr>
          <w:bCs/>
          <w:sz w:val="24"/>
          <w:szCs w:val="24"/>
          <w:lang w:val="ru-RU"/>
        </w:rPr>
        <w:t xml:space="preserve"> Международной научно-практической интернет-конференции «Защита жертв преступлений в современном обществе», 22 февраля 2024 года</w:t>
      </w:r>
      <w:r w:rsidR="001B481C">
        <w:rPr>
          <w:bCs/>
          <w:sz w:val="24"/>
          <w:szCs w:val="24"/>
          <w:lang w:val="ru-RU"/>
        </w:rPr>
        <w:t xml:space="preserve">, г. </w:t>
      </w:r>
      <w:r w:rsidR="001B481C" w:rsidRPr="00E27987">
        <w:rPr>
          <w:bCs/>
          <w:sz w:val="24"/>
          <w:szCs w:val="24"/>
          <w:lang w:val="ru-RU"/>
        </w:rPr>
        <w:t>Челябинск</w:t>
      </w:r>
      <w:r w:rsidR="001B481C">
        <w:rPr>
          <w:bCs/>
          <w:sz w:val="24"/>
          <w:szCs w:val="24"/>
          <w:lang w:val="ru-RU"/>
        </w:rPr>
        <w:t>, с докладом «Ошибочное признание лица потерпевшим»</w:t>
      </w:r>
      <w:r w:rsidRPr="00E27987">
        <w:rPr>
          <w:bCs/>
          <w:sz w:val="24"/>
          <w:szCs w:val="24"/>
          <w:lang w:val="ru-RU"/>
        </w:rPr>
        <w:t xml:space="preserve"> </w:t>
      </w:r>
    </w:p>
    <w:p w:rsidR="00812716" w:rsidRDefault="001B481C" w:rsidP="007C5D7A">
      <w:pPr>
        <w:contextualSpacing/>
        <w:rPr>
          <w:rFonts w:ascii="Times New Roman" w:hAnsi="Times New Roman"/>
          <w:sz w:val="24"/>
          <w:szCs w:val="24"/>
        </w:rPr>
      </w:pPr>
      <w:r w:rsidRPr="001B481C">
        <w:rPr>
          <w:rFonts w:ascii="Times New Roman" w:hAnsi="Times New Roman"/>
          <w:sz w:val="24"/>
          <w:szCs w:val="24"/>
        </w:rPr>
        <w:t xml:space="preserve">Выступление на международной научно-практической конференции «Университетские правовые диалоги – </w:t>
      </w:r>
      <w:proofErr w:type="spellStart"/>
      <w:r w:rsidRPr="001B481C">
        <w:rPr>
          <w:rFonts w:ascii="Times New Roman" w:hAnsi="Times New Roman"/>
          <w:sz w:val="24"/>
          <w:szCs w:val="24"/>
        </w:rPr>
        <w:t>University</w:t>
      </w:r>
      <w:proofErr w:type="spellEnd"/>
      <w:r w:rsidRPr="001B4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81C">
        <w:rPr>
          <w:rFonts w:ascii="Times New Roman" w:hAnsi="Times New Roman"/>
          <w:sz w:val="24"/>
          <w:szCs w:val="24"/>
        </w:rPr>
        <w:t>Law</w:t>
      </w:r>
      <w:proofErr w:type="spellEnd"/>
      <w:r w:rsidRPr="001B48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81C">
        <w:rPr>
          <w:rFonts w:ascii="Times New Roman" w:hAnsi="Times New Roman"/>
          <w:sz w:val="24"/>
          <w:szCs w:val="24"/>
        </w:rPr>
        <w:t>Dialogues</w:t>
      </w:r>
      <w:proofErr w:type="spellEnd"/>
      <w:r w:rsidRPr="001B481C">
        <w:rPr>
          <w:rFonts w:ascii="Times New Roman" w:hAnsi="Times New Roman"/>
          <w:sz w:val="24"/>
          <w:szCs w:val="24"/>
        </w:rPr>
        <w:t>», приуроченной к 95-летию с рождения Юрия Даниловича Лившица, 28-29 марта 2024 года с докладом «Нравственные основы уголовного процесса»</w:t>
      </w:r>
    </w:p>
    <w:p w:rsidR="001B481C" w:rsidRDefault="001B481C" w:rsidP="007C5D7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Выступление</w:t>
      </w:r>
      <w:r w:rsidRPr="001B481C">
        <w:rPr>
          <w:rFonts w:ascii="Times New Roman" w:hAnsi="Times New Roman"/>
          <w:sz w:val="24"/>
          <w:szCs w:val="24"/>
        </w:rPr>
        <w:t xml:space="preserve"> на ΧVΙ международной научно-практической конференции «Научная школа уголовного процесса и криминалистики СПбГУ. Выдающиеся ученые-универсанты и современное уголовное судопроизводство: к 300-летию Университета», 21-22 июня 2024 года с докладом «Оценка заключений эксперта: правоприменительная практика судов апелляционной и кассационной инстанций»</w:t>
      </w:r>
    </w:p>
    <w:p w:rsidR="00C24F88" w:rsidRPr="001B481C" w:rsidRDefault="00C24F88" w:rsidP="007C5D7A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Выступление на </w:t>
      </w:r>
      <w:r w:rsidR="00C340E3">
        <w:rPr>
          <w:rFonts w:ascii="Times New Roman" w:hAnsi="Times New Roman"/>
          <w:sz w:val="24"/>
          <w:szCs w:val="24"/>
        </w:rPr>
        <w:t>IV Всероссийском Смоленском правовом</w:t>
      </w:r>
      <w:r w:rsidR="00C340E3" w:rsidRPr="00C340E3">
        <w:rPr>
          <w:rFonts w:ascii="Times New Roman" w:hAnsi="Times New Roman"/>
          <w:sz w:val="24"/>
          <w:szCs w:val="24"/>
        </w:rPr>
        <w:t xml:space="preserve"> форум</w:t>
      </w:r>
      <w:r w:rsidR="00C340E3">
        <w:rPr>
          <w:rFonts w:ascii="Times New Roman" w:hAnsi="Times New Roman"/>
          <w:sz w:val="24"/>
          <w:szCs w:val="24"/>
        </w:rPr>
        <w:t>е</w:t>
      </w:r>
      <w:r w:rsidR="00C340E3" w:rsidRPr="00C340E3">
        <w:rPr>
          <w:rFonts w:ascii="Times New Roman" w:hAnsi="Times New Roman"/>
          <w:sz w:val="24"/>
          <w:szCs w:val="24"/>
        </w:rPr>
        <w:t xml:space="preserve"> «Право и государст</w:t>
      </w:r>
      <w:r w:rsidR="00C340E3">
        <w:rPr>
          <w:rFonts w:ascii="Times New Roman" w:hAnsi="Times New Roman"/>
          <w:sz w:val="24"/>
          <w:szCs w:val="24"/>
        </w:rPr>
        <w:t xml:space="preserve">во: история, теория, философия», 12 октября 2024 года, </w:t>
      </w:r>
      <w:proofErr w:type="spellStart"/>
      <w:r w:rsidR="00C340E3">
        <w:rPr>
          <w:rFonts w:ascii="Times New Roman" w:hAnsi="Times New Roman"/>
          <w:sz w:val="24"/>
          <w:szCs w:val="24"/>
        </w:rPr>
        <w:t>СмолГУ</w:t>
      </w:r>
      <w:proofErr w:type="spellEnd"/>
      <w:r w:rsidR="00C340E3">
        <w:rPr>
          <w:rFonts w:ascii="Times New Roman" w:hAnsi="Times New Roman"/>
          <w:sz w:val="24"/>
          <w:szCs w:val="24"/>
        </w:rPr>
        <w:t xml:space="preserve"> с докладом «О воспитательной функции уголовного процесса»</w:t>
      </w:r>
    </w:p>
    <w:p w:rsidR="00C340E3" w:rsidRDefault="00C340E3" w:rsidP="00917001">
      <w:pPr>
        <w:jc w:val="center"/>
        <w:rPr>
          <w:rFonts w:ascii="Times New Roman" w:hAnsi="Times New Roman"/>
          <w:b/>
          <w:sz w:val="24"/>
        </w:rPr>
      </w:pPr>
    </w:p>
    <w:p w:rsidR="00917001" w:rsidRPr="00917001" w:rsidRDefault="00917001" w:rsidP="00917001">
      <w:pPr>
        <w:jc w:val="center"/>
        <w:rPr>
          <w:rFonts w:ascii="Times New Roman" w:hAnsi="Times New Roman"/>
          <w:b/>
          <w:sz w:val="24"/>
        </w:rPr>
      </w:pPr>
      <w:r w:rsidRPr="00917001">
        <w:rPr>
          <w:rFonts w:ascii="Times New Roman" w:hAnsi="Times New Roman"/>
          <w:b/>
          <w:sz w:val="24"/>
        </w:rPr>
        <w:t>Публикации:</w:t>
      </w:r>
    </w:p>
    <w:p w:rsidR="00917001" w:rsidRDefault="00917001">
      <w:pPr>
        <w:rPr>
          <w:rFonts w:ascii="Times New Roman" w:hAnsi="Times New Roman"/>
          <w:bCs/>
          <w:sz w:val="24"/>
          <w:szCs w:val="24"/>
        </w:rPr>
      </w:pPr>
    </w:p>
    <w:p w:rsidR="00966324" w:rsidRDefault="00966324">
      <w:pPr>
        <w:rPr>
          <w:rFonts w:ascii="Times New Roman" w:hAnsi="Times New Roman"/>
          <w:b/>
          <w:bCs/>
          <w:sz w:val="24"/>
          <w:szCs w:val="24"/>
        </w:rPr>
      </w:pPr>
      <w:r w:rsidRPr="00966324">
        <w:rPr>
          <w:rFonts w:ascii="Times New Roman" w:hAnsi="Times New Roman"/>
          <w:b/>
          <w:bCs/>
          <w:sz w:val="24"/>
          <w:szCs w:val="24"/>
        </w:rPr>
        <w:t>2020 год:</w:t>
      </w:r>
    </w:p>
    <w:p w:rsidR="00966324" w:rsidRDefault="00966324">
      <w:pPr>
        <w:rPr>
          <w:rFonts w:ascii="Times New Roman" w:hAnsi="Times New Roman"/>
          <w:sz w:val="24"/>
          <w:szCs w:val="24"/>
        </w:rPr>
      </w:pPr>
      <w:r w:rsidRPr="00363284">
        <w:rPr>
          <w:rFonts w:ascii="Times New Roman" w:hAnsi="Times New Roman"/>
          <w:sz w:val="24"/>
          <w:szCs w:val="24"/>
        </w:rPr>
        <w:t xml:space="preserve">К вопросу о возмещении вреда при возникновении чрезвычайных ситуаций природного, техногенного и социального характера // </w:t>
      </w:r>
      <w:proofErr w:type="spellStart"/>
      <w:r w:rsidRPr="00363284">
        <w:rPr>
          <w:rFonts w:ascii="Times New Roman" w:hAnsi="Times New Roman"/>
          <w:sz w:val="24"/>
          <w:szCs w:val="24"/>
        </w:rPr>
        <w:t>Виктимология</w:t>
      </w:r>
      <w:proofErr w:type="spellEnd"/>
      <w:r w:rsidRPr="00363284">
        <w:rPr>
          <w:rFonts w:ascii="Times New Roman" w:hAnsi="Times New Roman"/>
          <w:sz w:val="24"/>
          <w:szCs w:val="24"/>
        </w:rPr>
        <w:t>. 2020. № 1. С. 32-37.</w:t>
      </w:r>
    </w:p>
    <w:p w:rsidR="00966324" w:rsidRDefault="00966324">
      <w:pPr>
        <w:rPr>
          <w:rFonts w:ascii="Times New Roman" w:hAnsi="Times New Roman"/>
          <w:sz w:val="24"/>
          <w:szCs w:val="24"/>
        </w:rPr>
      </w:pPr>
      <w:r w:rsidRPr="00903B44">
        <w:rPr>
          <w:rFonts w:ascii="Times New Roman" w:hAnsi="Times New Roman"/>
          <w:sz w:val="24"/>
          <w:szCs w:val="24"/>
        </w:rPr>
        <w:t>Проблемы квалификации по делам о клевете (ч. 1 ст. 128.1 УК РФ) // Уголовное право. 2020. № 5. С. 6-12.</w:t>
      </w:r>
      <w:r>
        <w:rPr>
          <w:rFonts w:ascii="Times New Roman" w:hAnsi="Times New Roman"/>
          <w:sz w:val="24"/>
          <w:szCs w:val="24"/>
        </w:rPr>
        <w:t xml:space="preserve"> (в </w:t>
      </w:r>
      <w:proofErr w:type="spellStart"/>
      <w:r>
        <w:rPr>
          <w:rFonts w:ascii="Times New Roman" w:hAnsi="Times New Roman"/>
          <w:sz w:val="24"/>
          <w:szCs w:val="24"/>
        </w:rPr>
        <w:t>соавт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p w:rsidR="00966324" w:rsidRDefault="00966324" w:rsidP="00966324">
      <w:pPr>
        <w:pStyle w:val="a4"/>
        <w:tabs>
          <w:tab w:val="left" w:pos="0"/>
          <w:tab w:val="left" w:pos="284"/>
        </w:tabs>
        <w:ind w:left="0" w:firstLine="0"/>
        <w:rPr>
          <w:bCs/>
          <w:sz w:val="24"/>
          <w:szCs w:val="24"/>
          <w:lang w:val="ru-RU"/>
        </w:rPr>
      </w:pPr>
      <w:r w:rsidRPr="00966324">
        <w:rPr>
          <w:sz w:val="24"/>
          <w:szCs w:val="24"/>
          <w:lang w:val="ru-RU"/>
        </w:rPr>
        <w:t>Институт особого порядка судебного разбирательства при согласии с предъявленным обвинением нуждается в совершенствовании // Законность в современном обществе</w:t>
      </w:r>
      <w:r w:rsidRPr="00966324">
        <w:rPr>
          <w:bCs/>
          <w:sz w:val="24"/>
          <w:szCs w:val="24"/>
          <w:lang w:val="ru-RU"/>
        </w:rPr>
        <w:t>: материалы международной научно-практической конференции, 27 ноября 2019 года, г. Смоленск / Смоленский филиал Саратовской государственной юридической академии. – Смоленск: Свиток, 2020. С. 84-90.</w:t>
      </w:r>
    </w:p>
    <w:p w:rsidR="00966324" w:rsidRPr="00966324" w:rsidRDefault="00966324" w:rsidP="00966324">
      <w:pPr>
        <w:pStyle w:val="a4"/>
        <w:tabs>
          <w:tab w:val="left" w:pos="0"/>
          <w:tab w:val="left" w:pos="284"/>
        </w:tabs>
        <w:ind w:left="0" w:firstLine="0"/>
        <w:rPr>
          <w:bCs/>
          <w:sz w:val="24"/>
          <w:szCs w:val="24"/>
          <w:lang w:val="ru-RU"/>
        </w:rPr>
      </w:pPr>
      <w:r w:rsidRPr="00966324">
        <w:rPr>
          <w:sz w:val="24"/>
          <w:szCs w:val="24"/>
          <w:lang w:val="ru-RU"/>
        </w:rPr>
        <w:t xml:space="preserve">Уголовно-правовые и уголовно-процессуальные аспекты ответственности за побои в семье // </w:t>
      </w:r>
      <w:r w:rsidRPr="003E3373">
        <w:rPr>
          <w:sz w:val="24"/>
          <w:szCs w:val="24"/>
        </w:rPr>
        <w:t>Domestic</w:t>
      </w:r>
      <w:r w:rsidRPr="00966324">
        <w:rPr>
          <w:sz w:val="24"/>
          <w:szCs w:val="24"/>
          <w:lang w:val="ru-RU"/>
        </w:rPr>
        <w:t xml:space="preserve"> </w:t>
      </w:r>
      <w:r w:rsidRPr="003E3373">
        <w:rPr>
          <w:sz w:val="24"/>
          <w:szCs w:val="24"/>
        </w:rPr>
        <w:t>Violence</w:t>
      </w:r>
      <w:r w:rsidRPr="00966324">
        <w:rPr>
          <w:sz w:val="24"/>
          <w:szCs w:val="24"/>
          <w:lang w:val="ru-RU"/>
        </w:rPr>
        <w:t xml:space="preserve">: мифы и реальность: сб. материалов </w:t>
      </w:r>
      <w:r w:rsidRPr="003E3373">
        <w:rPr>
          <w:sz w:val="24"/>
          <w:szCs w:val="24"/>
        </w:rPr>
        <w:t>I</w:t>
      </w:r>
      <w:r w:rsidRPr="00966324">
        <w:rPr>
          <w:sz w:val="24"/>
          <w:szCs w:val="24"/>
          <w:lang w:val="ru-RU"/>
        </w:rPr>
        <w:t xml:space="preserve"> Всероссийской научно-практической конференции (Казань, 30 октября 2020 г.) / сост.: Ю.М. Лукин, А.Г. </w:t>
      </w:r>
      <w:proofErr w:type="spellStart"/>
      <w:r w:rsidRPr="00966324">
        <w:rPr>
          <w:sz w:val="24"/>
          <w:szCs w:val="24"/>
          <w:lang w:val="ru-RU"/>
        </w:rPr>
        <w:t>Гамиров</w:t>
      </w:r>
      <w:proofErr w:type="spellEnd"/>
      <w:r w:rsidRPr="00966324">
        <w:rPr>
          <w:sz w:val="24"/>
          <w:szCs w:val="24"/>
          <w:lang w:val="ru-RU"/>
        </w:rPr>
        <w:t xml:space="preserve">, Д.А. </w:t>
      </w:r>
      <w:proofErr w:type="spellStart"/>
      <w:r w:rsidRPr="00966324">
        <w:rPr>
          <w:sz w:val="24"/>
          <w:szCs w:val="24"/>
          <w:lang w:val="ru-RU"/>
        </w:rPr>
        <w:t>Фатхутдинов</w:t>
      </w:r>
      <w:proofErr w:type="spellEnd"/>
      <w:r w:rsidRPr="00966324">
        <w:rPr>
          <w:sz w:val="24"/>
          <w:szCs w:val="24"/>
          <w:lang w:val="ru-RU"/>
        </w:rPr>
        <w:t xml:space="preserve"> и др. – Казань: Издательство Казанского университета, 2020. – С. 26-31.</w:t>
      </w:r>
      <w:r>
        <w:rPr>
          <w:sz w:val="24"/>
          <w:szCs w:val="24"/>
          <w:lang w:val="ru-RU"/>
        </w:rPr>
        <w:t xml:space="preserve"> (в </w:t>
      </w:r>
      <w:proofErr w:type="spellStart"/>
      <w:r>
        <w:rPr>
          <w:sz w:val="24"/>
          <w:szCs w:val="24"/>
          <w:lang w:val="ru-RU"/>
        </w:rPr>
        <w:t>соавт</w:t>
      </w:r>
      <w:proofErr w:type="spellEnd"/>
      <w:r>
        <w:rPr>
          <w:sz w:val="24"/>
          <w:szCs w:val="24"/>
          <w:lang w:val="ru-RU"/>
        </w:rPr>
        <w:t>.)</w:t>
      </w:r>
    </w:p>
    <w:p w:rsidR="00966324" w:rsidRDefault="00182189">
      <w:pPr>
        <w:rPr>
          <w:rFonts w:ascii="Times New Roman" w:hAnsi="Times New Roman"/>
          <w:sz w:val="24"/>
          <w:szCs w:val="24"/>
        </w:rPr>
      </w:pPr>
      <w:r w:rsidRPr="00182189">
        <w:rPr>
          <w:rFonts w:ascii="Times New Roman" w:hAnsi="Times New Roman"/>
          <w:sz w:val="24"/>
          <w:szCs w:val="24"/>
        </w:rPr>
        <w:t xml:space="preserve">Преступления против здоровья, относящиеся к категории дел частного обвинения: проблемы квалификации и доказывания // Вестник судейского сообщества Смоленской области. 2020. № 2 (6). С. 19-24. (в </w:t>
      </w:r>
      <w:proofErr w:type="spellStart"/>
      <w:r w:rsidRPr="00182189">
        <w:rPr>
          <w:rFonts w:ascii="Times New Roman" w:hAnsi="Times New Roman"/>
          <w:sz w:val="24"/>
          <w:szCs w:val="24"/>
        </w:rPr>
        <w:t>соавт</w:t>
      </w:r>
      <w:proofErr w:type="spellEnd"/>
      <w:r w:rsidRPr="00182189">
        <w:rPr>
          <w:rFonts w:ascii="Times New Roman" w:hAnsi="Times New Roman"/>
          <w:sz w:val="24"/>
          <w:szCs w:val="24"/>
        </w:rPr>
        <w:t>.)</w:t>
      </w:r>
    </w:p>
    <w:p w:rsidR="00F54BEC" w:rsidRPr="00F54BEC" w:rsidRDefault="00F54BEC">
      <w:pPr>
        <w:rPr>
          <w:rFonts w:ascii="Times New Roman" w:hAnsi="Times New Roman"/>
          <w:b/>
          <w:sz w:val="24"/>
          <w:szCs w:val="24"/>
        </w:rPr>
      </w:pPr>
      <w:r w:rsidRPr="00F54BEC">
        <w:rPr>
          <w:rFonts w:ascii="Times New Roman" w:hAnsi="Times New Roman"/>
          <w:b/>
          <w:sz w:val="24"/>
          <w:szCs w:val="24"/>
        </w:rPr>
        <w:t>2021 год:</w:t>
      </w:r>
    </w:p>
    <w:p w:rsidR="00A92A09" w:rsidRPr="00A92A09" w:rsidRDefault="00A92A09" w:rsidP="00A92A09">
      <w:pPr>
        <w:spacing w:line="276" w:lineRule="auto"/>
        <w:rPr>
          <w:rFonts w:ascii="Times New Roman" w:hAnsi="Times New Roman"/>
          <w:sz w:val="24"/>
          <w:szCs w:val="24"/>
        </w:rPr>
      </w:pPr>
      <w:r w:rsidRPr="00A92A09">
        <w:rPr>
          <w:rFonts w:ascii="Times New Roman" w:hAnsi="Times New Roman"/>
          <w:sz w:val="24"/>
          <w:szCs w:val="24"/>
        </w:rPr>
        <w:t xml:space="preserve">Обеспечение прав и законных интересов потерпевших по делам частного обвинения на стадии возбуждения уголовного дела // </w:t>
      </w:r>
      <w:proofErr w:type="spellStart"/>
      <w:r w:rsidRPr="00A92A09">
        <w:rPr>
          <w:rFonts w:ascii="Times New Roman" w:hAnsi="Times New Roman"/>
          <w:sz w:val="24"/>
          <w:szCs w:val="24"/>
        </w:rPr>
        <w:t>Виктимология</w:t>
      </w:r>
      <w:proofErr w:type="spellEnd"/>
      <w:r w:rsidRPr="00A92A09">
        <w:rPr>
          <w:rFonts w:ascii="Times New Roman" w:hAnsi="Times New Roman"/>
          <w:sz w:val="24"/>
          <w:szCs w:val="24"/>
        </w:rPr>
        <w:t>. 2021. Т. 8. № 1. С. 47-55.</w:t>
      </w:r>
    </w:p>
    <w:p w:rsidR="00A92A09" w:rsidRPr="00A92A09" w:rsidRDefault="00A92A09" w:rsidP="00A92A09">
      <w:pPr>
        <w:spacing w:line="276" w:lineRule="auto"/>
        <w:rPr>
          <w:rFonts w:ascii="Times New Roman" w:hAnsi="Times New Roman"/>
          <w:sz w:val="24"/>
          <w:szCs w:val="24"/>
          <w:shd w:val="clear" w:color="auto" w:fill="F5F5F5"/>
        </w:rPr>
      </w:pPr>
      <w:r w:rsidRPr="00A92A09">
        <w:rPr>
          <w:rFonts w:ascii="Times New Roman" w:hAnsi="Times New Roman"/>
          <w:sz w:val="24"/>
          <w:szCs w:val="24"/>
        </w:rPr>
        <w:t xml:space="preserve">Обеспечение конституционного права на возмещение вреда, причиненного преступлением: вопросы теории и практики // </w:t>
      </w:r>
      <w:r w:rsidRPr="00D82E14">
        <w:rPr>
          <w:rFonts w:ascii="Times New Roman" w:hAnsi="Times New Roman"/>
          <w:sz w:val="24"/>
          <w:szCs w:val="24"/>
        </w:rPr>
        <w:t xml:space="preserve">Научная школа уголовного процесса и криминалистики Санкт-Петербургского государственного университета. Материалы </w:t>
      </w:r>
      <w:r w:rsidRPr="00D82E14">
        <w:rPr>
          <w:rFonts w:ascii="Times New Roman" w:hAnsi="Times New Roman"/>
          <w:sz w:val="24"/>
          <w:szCs w:val="24"/>
        </w:rPr>
        <w:lastRenderedPageBreak/>
        <w:t xml:space="preserve">конференций 2020-2021 годов. Под ред. Н.П. Кирилловой, С.П. Кушниренко, Н.Г. Стойко, В.Ю. </w:t>
      </w:r>
      <w:proofErr w:type="spellStart"/>
      <w:r w:rsidRPr="00D82E14">
        <w:rPr>
          <w:rFonts w:ascii="Times New Roman" w:hAnsi="Times New Roman"/>
          <w:sz w:val="24"/>
          <w:szCs w:val="24"/>
        </w:rPr>
        <w:t>Низамова</w:t>
      </w:r>
      <w:proofErr w:type="spellEnd"/>
      <w:r w:rsidRPr="00D82E14">
        <w:rPr>
          <w:rFonts w:ascii="Times New Roman" w:hAnsi="Times New Roman"/>
          <w:sz w:val="24"/>
          <w:szCs w:val="24"/>
        </w:rPr>
        <w:t>. Москва, 2021. С. 176-182.</w:t>
      </w:r>
    </w:p>
    <w:p w:rsidR="00A92A09" w:rsidRPr="00A92A09" w:rsidRDefault="00A92A09" w:rsidP="00A92A09">
      <w:p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A92A09">
        <w:rPr>
          <w:rFonts w:ascii="Times New Roman" w:hAnsi="Times New Roman"/>
          <w:sz w:val="24"/>
          <w:szCs w:val="24"/>
        </w:rPr>
        <w:t>Дела частного обвинения: уголовно-правовые и процессуальные аспекты: Монография</w:t>
      </w:r>
      <w:r w:rsidRPr="00A92A09">
        <w:rPr>
          <w:rFonts w:ascii="Times New Roman" w:hAnsi="Times New Roman"/>
          <w:bCs/>
          <w:sz w:val="24"/>
          <w:szCs w:val="24"/>
        </w:rPr>
        <w:t xml:space="preserve">. -М.: </w:t>
      </w:r>
      <w:proofErr w:type="spellStart"/>
      <w:r w:rsidRPr="00A92A09">
        <w:rPr>
          <w:rFonts w:ascii="Times New Roman" w:hAnsi="Times New Roman"/>
          <w:bCs/>
          <w:sz w:val="24"/>
          <w:szCs w:val="24"/>
        </w:rPr>
        <w:t>Юрлитинформ</w:t>
      </w:r>
      <w:proofErr w:type="spellEnd"/>
      <w:r w:rsidRPr="00A92A09">
        <w:rPr>
          <w:rFonts w:ascii="Times New Roman" w:hAnsi="Times New Roman"/>
          <w:bCs/>
          <w:sz w:val="24"/>
          <w:szCs w:val="24"/>
        </w:rPr>
        <w:t xml:space="preserve">, 2021. 168 с. (в </w:t>
      </w:r>
      <w:proofErr w:type="spellStart"/>
      <w:r w:rsidRPr="00A92A09">
        <w:rPr>
          <w:rFonts w:ascii="Times New Roman" w:hAnsi="Times New Roman"/>
          <w:bCs/>
          <w:sz w:val="24"/>
          <w:szCs w:val="24"/>
        </w:rPr>
        <w:t>соавт</w:t>
      </w:r>
      <w:proofErr w:type="spellEnd"/>
      <w:r w:rsidRPr="00A92A09">
        <w:rPr>
          <w:rFonts w:ascii="Times New Roman" w:hAnsi="Times New Roman"/>
          <w:bCs/>
          <w:sz w:val="24"/>
          <w:szCs w:val="24"/>
        </w:rPr>
        <w:t>.)</w:t>
      </w:r>
    </w:p>
    <w:p w:rsidR="00A92A09" w:rsidRDefault="00A92A09" w:rsidP="00A92A09">
      <w:p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A92A09">
        <w:rPr>
          <w:rFonts w:ascii="Times New Roman" w:hAnsi="Times New Roman"/>
          <w:sz w:val="24"/>
          <w:szCs w:val="24"/>
        </w:rPr>
        <w:t>Модельное уголовное дело:</w:t>
      </w:r>
      <w:r w:rsidRPr="00A92A09">
        <w:rPr>
          <w:rFonts w:ascii="Times New Roman" w:hAnsi="Times New Roman"/>
          <w:bCs/>
          <w:sz w:val="24"/>
          <w:szCs w:val="24"/>
        </w:rPr>
        <w:t xml:space="preserve"> Учебное пособие. М.: Флинта, 2021.</w:t>
      </w:r>
      <w:r w:rsidRPr="00A92A09">
        <w:rPr>
          <w:rFonts w:ascii="Times New Roman" w:hAnsi="Times New Roman"/>
          <w:sz w:val="24"/>
          <w:szCs w:val="24"/>
        </w:rPr>
        <w:t xml:space="preserve"> </w:t>
      </w:r>
      <w:r w:rsidRPr="00A92A09">
        <w:rPr>
          <w:rFonts w:ascii="Times New Roman" w:hAnsi="Times New Roman"/>
          <w:bCs/>
          <w:sz w:val="24"/>
          <w:szCs w:val="24"/>
        </w:rPr>
        <w:t xml:space="preserve">3-е изд., стер. 299 с. (в </w:t>
      </w:r>
      <w:proofErr w:type="spellStart"/>
      <w:r w:rsidRPr="00A92A09">
        <w:rPr>
          <w:rFonts w:ascii="Times New Roman" w:hAnsi="Times New Roman"/>
          <w:bCs/>
          <w:sz w:val="24"/>
          <w:szCs w:val="24"/>
        </w:rPr>
        <w:t>соавт</w:t>
      </w:r>
      <w:proofErr w:type="spellEnd"/>
      <w:r w:rsidRPr="00A92A09">
        <w:rPr>
          <w:rFonts w:ascii="Times New Roman" w:hAnsi="Times New Roman"/>
          <w:bCs/>
          <w:sz w:val="24"/>
          <w:szCs w:val="24"/>
        </w:rPr>
        <w:t>.)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Cs/>
          <w:sz w:val="24"/>
          <w:szCs w:val="24"/>
          <w:lang w:val="ru-RU"/>
        </w:rPr>
      </w:pPr>
      <w:r w:rsidRPr="00A94D53">
        <w:rPr>
          <w:sz w:val="24"/>
          <w:szCs w:val="24"/>
          <w:lang w:val="ru-RU"/>
        </w:rPr>
        <w:t xml:space="preserve">Институт частного обвинения в уголовно-процессуальном праве России и Республики Беларусь // </w:t>
      </w:r>
      <w:r w:rsidRPr="00A94D53">
        <w:rPr>
          <w:bCs/>
          <w:sz w:val="24"/>
          <w:szCs w:val="24"/>
          <w:lang w:val="ru-RU"/>
        </w:rPr>
        <w:t xml:space="preserve">Актуальные проблемы государства и права в сравнительно-правовом аспекте: сборник научных статей / </w:t>
      </w:r>
      <w:proofErr w:type="spellStart"/>
      <w:r w:rsidRPr="00A94D53">
        <w:rPr>
          <w:bCs/>
          <w:sz w:val="24"/>
          <w:szCs w:val="24"/>
          <w:lang w:val="ru-RU"/>
        </w:rPr>
        <w:t>Витеб</w:t>
      </w:r>
      <w:proofErr w:type="gramStart"/>
      <w:r w:rsidRPr="00A94D53">
        <w:rPr>
          <w:bCs/>
          <w:sz w:val="24"/>
          <w:szCs w:val="24"/>
          <w:lang w:val="ru-RU"/>
        </w:rPr>
        <w:t>.г</w:t>
      </w:r>
      <w:proofErr w:type="gramEnd"/>
      <w:r w:rsidRPr="00A94D53">
        <w:rPr>
          <w:bCs/>
          <w:sz w:val="24"/>
          <w:szCs w:val="24"/>
          <w:lang w:val="ru-RU"/>
        </w:rPr>
        <w:t>ос.ун-т</w:t>
      </w:r>
      <w:proofErr w:type="spellEnd"/>
      <w:r w:rsidRPr="00A94D53">
        <w:rPr>
          <w:bCs/>
          <w:sz w:val="24"/>
          <w:szCs w:val="24"/>
          <w:lang w:val="ru-RU"/>
        </w:rPr>
        <w:t xml:space="preserve">; </w:t>
      </w:r>
      <w:proofErr w:type="spellStart"/>
      <w:r w:rsidRPr="00A94D53">
        <w:rPr>
          <w:bCs/>
          <w:sz w:val="24"/>
          <w:szCs w:val="24"/>
          <w:lang w:val="ru-RU"/>
        </w:rPr>
        <w:t>редкол</w:t>
      </w:r>
      <w:proofErr w:type="spellEnd"/>
      <w:r w:rsidRPr="00A94D53">
        <w:rPr>
          <w:bCs/>
          <w:sz w:val="24"/>
          <w:szCs w:val="24"/>
          <w:lang w:val="ru-RU"/>
        </w:rPr>
        <w:t xml:space="preserve">.: А.А. Бочков (отв.ред.) </w:t>
      </w:r>
      <w:r w:rsidRPr="00D82E14">
        <w:rPr>
          <w:bCs/>
          <w:sz w:val="24"/>
          <w:szCs w:val="24"/>
          <w:lang w:val="ru-RU"/>
        </w:rPr>
        <w:t xml:space="preserve">[и др.] . - Витебск: ВГУ имени П.М. </w:t>
      </w:r>
      <w:proofErr w:type="spellStart"/>
      <w:r w:rsidRPr="00D82E14">
        <w:rPr>
          <w:bCs/>
          <w:sz w:val="24"/>
          <w:szCs w:val="24"/>
          <w:lang w:val="ru-RU"/>
        </w:rPr>
        <w:t>Машерова</w:t>
      </w:r>
      <w:proofErr w:type="spellEnd"/>
      <w:r w:rsidRPr="00D82E14">
        <w:rPr>
          <w:bCs/>
          <w:sz w:val="24"/>
          <w:szCs w:val="24"/>
          <w:lang w:val="ru-RU"/>
        </w:rPr>
        <w:t>, 2021. С. 32-36.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Cs/>
          <w:sz w:val="24"/>
          <w:szCs w:val="24"/>
          <w:lang w:val="ru-RU"/>
        </w:rPr>
      </w:pPr>
      <w:r w:rsidRPr="00A94D53">
        <w:rPr>
          <w:sz w:val="24"/>
          <w:szCs w:val="24"/>
          <w:lang w:val="ru-RU"/>
        </w:rPr>
        <w:t xml:space="preserve">Отказ от обвинения государственным и частным обвинителем: вопросы теории и практики // </w:t>
      </w:r>
      <w:r w:rsidRPr="00A94D53">
        <w:rPr>
          <w:bCs/>
          <w:sz w:val="24"/>
          <w:szCs w:val="24"/>
          <w:lang w:val="ru-RU"/>
        </w:rPr>
        <w:t xml:space="preserve">Контроль над преступностью и обеспечение прав личности как приоритеты современной уголовно-процессуальной политики: сборник материалов Всероссийской научно-практической конференции с международным участием в рамках Саратовского международного юридического форума, посвященного 90-летнему юбилею Саратовской государственной юридической академии (8 июня 2021 г., Саратов) / Саратовская государственная юридическая академия; [под ред. Н. С. </w:t>
      </w:r>
      <w:proofErr w:type="spellStart"/>
      <w:r w:rsidRPr="00A94D53">
        <w:rPr>
          <w:bCs/>
          <w:sz w:val="24"/>
          <w:szCs w:val="24"/>
          <w:lang w:val="ru-RU"/>
        </w:rPr>
        <w:t>Мановой</w:t>
      </w:r>
      <w:proofErr w:type="spellEnd"/>
      <w:r w:rsidRPr="00A94D53">
        <w:rPr>
          <w:bCs/>
          <w:sz w:val="24"/>
          <w:szCs w:val="24"/>
          <w:lang w:val="ru-RU"/>
        </w:rPr>
        <w:t>]. – Саратов</w:t>
      </w:r>
      <w:proofErr w:type="gramStart"/>
      <w:r w:rsidRPr="00A94D53">
        <w:rPr>
          <w:bCs/>
          <w:sz w:val="24"/>
          <w:szCs w:val="24"/>
          <w:lang w:val="ru-RU"/>
        </w:rPr>
        <w:t xml:space="preserve"> :</w:t>
      </w:r>
      <w:proofErr w:type="gramEnd"/>
      <w:r w:rsidRPr="00A94D53">
        <w:rPr>
          <w:bCs/>
          <w:sz w:val="24"/>
          <w:szCs w:val="24"/>
          <w:lang w:val="ru-RU"/>
        </w:rPr>
        <w:t xml:space="preserve"> Изд-во </w:t>
      </w:r>
      <w:proofErr w:type="spellStart"/>
      <w:r w:rsidRPr="00A94D53">
        <w:rPr>
          <w:bCs/>
          <w:sz w:val="24"/>
          <w:szCs w:val="24"/>
          <w:lang w:val="ru-RU"/>
        </w:rPr>
        <w:t>Сарат</w:t>
      </w:r>
      <w:proofErr w:type="spellEnd"/>
      <w:r w:rsidRPr="00A94D53">
        <w:rPr>
          <w:bCs/>
          <w:sz w:val="24"/>
          <w:szCs w:val="24"/>
          <w:lang w:val="ru-RU"/>
        </w:rPr>
        <w:t xml:space="preserve">. гос. </w:t>
      </w:r>
      <w:proofErr w:type="spellStart"/>
      <w:r w:rsidRPr="00A94D53">
        <w:rPr>
          <w:bCs/>
          <w:sz w:val="24"/>
          <w:szCs w:val="24"/>
          <w:lang w:val="ru-RU"/>
        </w:rPr>
        <w:t>юрид</w:t>
      </w:r>
      <w:proofErr w:type="spellEnd"/>
      <w:r w:rsidRPr="00A94D53">
        <w:rPr>
          <w:bCs/>
          <w:sz w:val="24"/>
          <w:szCs w:val="24"/>
          <w:lang w:val="ru-RU"/>
        </w:rPr>
        <w:t>. акад., 2021. – С. 89-91.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Cs/>
          <w:sz w:val="24"/>
          <w:szCs w:val="24"/>
          <w:lang w:val="ru-RU"/>
        </w:rPr>
      </w:pPr>
      <w:r w:rsidRPr="00A94D53">
        <w:rPr>
          <w:sz w:val="24"/>
          <w:szCs w:val="24"/>
          <w:lang w:val="ru-RU"/>
        </w:rPr>
        <w:t xml:space="preserve">Стандарты нового поколения по юридическим направлениям и специальностям // </w:t>
      </w:r>
      <w:r w:rsidRPr="00A94D53">
        <w:rPr>
          <w:bCs/>
          <w:sz w:val="24"/>
          <w:szCs w:val="24"/>
          <w:lang w:val="ru-RU"/>
        </w:rPr>
        <w:t xml:space="preserve">Актуальные проблемы вузовского юридического образования. Материалы международного круглого стола, посвященного 110-летию ВГУ имени П.М. </w:t>
      </w:r>
      <w:proofErr w:type="spellStart"/>
      <w:r w:rsidRPr="00A94D53">
        <w:rPr>
          <w:bCs/>
          <w:sz w:val="24"/>
          <w:szCs w:val="24"/>
          <w:lang w:val="ru-RU"/>
        </w:rPr>
        <w:t>Машерова</w:t>
      </w:r>
      <w:proofErr w:type="spellEnd"/>
      <w:r w:rsidRPr="00A94D53">
        <w:rPr>
          <w:bCs/>
          <w:sz w:val="24"/>
          <w:szCs w:val="24"/>
          <w:lang w:val="ru-RU"/>
        </w:rPr>
        <w:t>. Редколлегия: А.А. Бочков (отв. ред.) [и др.]. Витебск, 2021. С. 46-51.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sz w:val="24"/>
          <w:szCs w:val="24"/>
          <w:lang w:val="ru-RU"/>
        </w:rPr>
      </w:pPr>
      <w:r w:rsidRPr="00B675C1">
        <w:rPr>
          <w:sz w:val="24"/>
          <w:szCs w:val="24"/>
          <w:lang w:val="ru-RU"/>
        </w:rPr>
        <w:t xml:space="preserve">Совершенствование механизмов возмещения вреда, причиненного преступлением // </w:t>
      </w:r>
      <w:r w:rsidRPr="00247D1C">
        <w:rPr>
          <w:bCs/>
          <w:sz w:val="24"/>
          <w:szCs w:val="24"/>
          <w:lang w:val="ru-RU"/>
        </w:rPr>
        <w:t xml:space="preserve">Закон и власть. </w:t>
      </w:r>
      <w:r w:rsidRPr="00C424AB">
        <w:rPr>
          <w:bCs/>
          <w:sz w:val="24"/>
          <w:szCs w:val="24"/>
        </w:rPr>
        <w:t xml:space="preserve">2021. № 3.  </w:t>
      </w:r>
      <w:r w:rsidRPr="002E3B0E">
        <w:rPr>
          <w:bCs/>
          <w:sz w:val="24"/>
          <w:szCs w:val="24"/>
          <w:lang w:val="ru-RU"/>
        </w:rPr>
        <w:t>С. 25-28.</w:t>
      </w:r>
      <w:r w:rsidRPr="00B675C1">
        <w:rPr>
          <w:sz w:val="24"/>
          <w:szCs w:val="24"/>
          <w:shd w:val="clear" w:color="auto" w:fill="F5F5F5"/>
          <w:lang w:val="ru-RU"/>
        </w:rPr>
        <w:t xml:space="preserve"> </w:t>
      </w:r>
      <w:r w:rsidRPr="00B675C1">
        <w:rPr>
          <w:sz w:val="24"/>
          <w:szCs w:val="24"/>
          <w:lang w:val="ru-RU"/>
        </w:rPr>
        <w:t xml:space="preserve"> </w:t>
      </w:r>
    </w:p>
    <w:p w:rsidR="009B3C76" w:rsidRPr="009B3C76" w:rsidRDefault="009B3C76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sz w:val="24"/>
          <w:szCs w:val="24"/>
          <w:lang w:val="ru-RU"/>
        </w:rPr>
      </w:pPr>
      <w:r w:rsidRPr="009B3C76">
        <w:rPr>
          <w:sz w:val="24"/>
          <w:szCs w:val="24"/>
          <w:lang w:val="ru-RU"/>
        </w:rPr>
        <w:t xml:space="preserve">Прекращение уголовного дела частного обвинения в связи с примирением сторон // </w:t>
      </w:r>
      <w:r w:rsidRPr="009B3C76">
        <w:rPr>
          <w:bCs/>
          <w:sz w:val="24"/>
          <w:szCs w:val="24"/>
          <w:lang w:val="ru-RU"/>
        </w:rPr>
        <w:t xml:space="preserve">Актуальные проблемы юриспруденции: </w:t>
      </w:r>
      <w:r w:rsidRPr="009B3C76">
        <w:rPr>
          <w:sz w:val="24"/>
          <w:szCs w:val="24"/>
          <w:lang w:val="ru-RU"/>
        </w:rPr>
        <w:t xml:space="preserve">сборник научных статей / под общ. ред. д-ра </w:t>
      </w:r>
      <w:proofErr w:type="spellStart"/>
      <w:r w:rsidRPr="009B3C76">
        <w:rPr>
          <w:sz w:val="24"/>
          <w:szCs w:val="24"/>
          <w:lang w:val="ru-RU"/>
        </w:rPr>
        <w:t>юрид</w:t>
      </w:r>
      <w:proofErr w:type="spellEnd"/>
      <w:r w:rsidRPr="009B3C76">
        <w:rPr>
          <w:sz w:val="24"/>
          <w:szCs w:val="24"/>
          <w:lang w:val="ru-RU"/>
        </w:rPr>
        <w:t xml:space="preserve">. наук Т.М. Лопатиной. </w:t>
      </w:r>
      <w:proofErr w:type="spellStart"/>
      <w:r w:rsidRPr="009B3C76">
        <w:rPr>
          <w:sz w:val="24"/>
          <w:szCs w:val="24"/>
        </w:rPr>
        <w:t>Смоленск</w:t>
      </w:r>
      <w:proofErr w:type="spellEnd"/>
      <w:r w:rsidRPr="009B3C76">
        <w:rPr>
          <w:sz w:val="24"/>
          <w:szCs w:val="24"/>
        </w:rPr>
        <w:t xml:space="preserve">: </w:t>
      </w:r>
      <w:proofErr w:type="spellStart"/>
      <w:r w:rsidRPr="009B3C76">
        <w:rPr>
          <w:sz w:val="24"/>
          <w:szCs w:val="24"/>
        </w:rPr>
        <w:t>Изд-во</w:t>
      </w:r>
      <w:proofErr w:type="spellEnd"/>
      <w:r w:rsidRPr="009B3C76">
        <w:rPr>
          <w:sz w:val="24"/>
          <w:szCs w:val="24"/>
        </w:rPr>
        <w:t xml:space="preserve"> </w:t>
      </w:r>
      <w:proofErr w:type="spellStart"/>
      <w:r w:rsidRPr="009B3C76">
        <w:rPr>
          <w:sz w:val="24"/>
          <w:szCs w:val="24"/>
        </w:rPr>
        <w:t>СмолГУ</w:t>
      </w:r>
      <w:proofErr w:type="spellEnd"/>
      <w:r w:rsidRPr="009B3C76">
        <w:rPr>
          <w:sz w:val="24"/>
          <w:szCs w:val="24"/>
        </w:rPr>
        <w:t xml:space="preserve">, 2021. </w:t>
      </w:r>
      <w:proofErr w:type="gramStart"/>
      <w:r w:rsidRPr="009B3C76">
        <w:rPr>
          <w:sz w:val="24"/>
          <w:szCs w:val="24"/>
        </w:rPr>
        <w:t>С. 144</w:t>
      </w:r>
      <w:proofErr w:type="gramEnd"/>
      <w:r w:rsidRPr="009B3C76">
        <w:rPr>
          <w:sz w:val="24"/>
          <w:szCs w:val="24"/>
        </w:rPr>
        <w:t>-148.</w:t>
      </w:r>
    </w:p>
    <w:p w:rsidR="00D82E14" w:rsidRPr="00D82E14" w:rsidRDefault="00D82E14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/>
          <w:sz w:val="24"/>
          <w:szCs w:val="24"/>
          <w:lang w:val="ru-RU"/>
        </w:rPr>
      </w:pPr>
      <w:r w:rsidRPr="00D82E14">
        <w:rPr>
          <w:b/>
          <w:sz w:val="24"/>
          <w:szCs w:val="24"/>
          <w:lang w:val="ru-RU"/>
        </w:rPr>
        <w:t>2022 год:</w:t>
      </w:r>
    </w:p>
    <w:p w:rsidR="00D82E14" w:rsidRPr="00EE7F79" w:rsidRDefault="00D82E14" w:rsidP="00D82E14">
      <w:pPr>
        <w:pStyle w:val="a5"/>
        <w:spacing w:before="0" w:beforeAutospacing="0" w:after="0" w:afterAutospacing="0"/>
        <w:jc w:val="both"/>
      </w:pPr>
      <w:r w:rsidRPr="00EE7F79">
        <w:t xml:space="preserve">О соотношении частных и публичных начал в российском уголовном процессе // Научная школа уголовного процесса и криминалистики СПбГУ. Ч. 1: Материалы ΧΙΙΙ Международной конференции «Становление и развитие уголовно-процессуальных и криминалистических знаний (ΧΙΧ-ΧΧΙ века)», 25-26 июня 2021: сборник статей / кол. </w:t>
      </w:r>
      <w:r>
        <w:t>а</w:t>
      </w:r>
      <w:r w:rsidRPr="00EE7F79">
        <w:t xml:space="preserve">второв; под ред. Н.П. Кирилловой, В.Д. </w:t>
      </w:r>
      <w:proofErr w:type="spellStart"/>
      <w:r w:rsidRPr="00EE7F79">
        <w:t>Пристанскова</w:t>
      </w:r>
      <w:proofErr w:type="spellEnd"/>
      <w:r w:rsidRPr="00EE7F79">
        <w:t xml:space="preserve">, Н.Г. Стойко, В.Ю. </w:t>
      </w:r>
      <w:proofErr w:type="spellStart"/>
      <w:r w:rsidRPr="00EE7F79">
        <w:t>Низамова</w:t>
      </w:r>
      <w:proofErr w:type="spellEnd"/>
      <w:r w:rsidRPr="00EE7F79">
        <w:t>. – Москва: РУСАЙНС, 2022. С. 125-137.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line="276" w:lineRule="auto"/>
        <w:ind w:left="0" w:firstLine="0"/>
        <w:rPr>
          <w:sz w:val="24"/>
          <w:szCs w:val="24"/>
          <w:lang w:val="ru-RU"/>
        </w:rPr>
      </w:pPr>
      <w:r w:rsidRPr="00EE7F79">
        <w:rPr>
          <w:sz w:val="24"/>
          <w:szCs w:val="24"/>
          <w:lang w:val="ru-RU"/>
        </w:rPr>
        <w:t>Прокурорский надзор за соблюдением прав граждан в сфере охраны здоровья // Защита здоровья нации и надзорная деятельность: актуальные вопросы и современные решения: монография по материалам Международного научно-практического симпозиума / под ред. Т.И. Отческой. – Москва: Проспект, 2022. – С. 75-80.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line="276" w:lineRule="auto"/>
        <w:ind w:left="0" w:firstLine="0"/>
        <w:rPr>
          <w:bCs/>
          <w:sz w:val="24"/>
          <w:szCs w:val="24"/>
          <w:lang w:val="ru-RU"/>
        </w:rPr>
      </w:pPr>
      <w:r w:rsidRPr="00274086">
        <w:rPr>
          <w:bCs/>
          <w:sz w:val="24"/>
          <w:szCs w:val="24"/>
          <w:lang w:val="ru-RU"/>
        </w:rPr>
        <w:t>Правопреемство в случае смерти потерпевшего: пробелы правового регулирования // Пробелы в праве и пути их устранения: материалы международной научно-практической конференции преподавателей, студентов, магистрантов и аспирантов, 10 декабря 2021 года, г. Смоленск / Смоленский филиал Саратовской государственной юридической академии. – Смоленск, 2022. С. 195-200.</w:t>
      </w:r>
    </w:p>
    <w:p w:rsidR="00D82E14" w:rsidRDefault="00D82E14" w:rsidP="00D82E14">
      <w:pPr>
        <w:pStyle w:val="a4"/>
        <w:widowControl/>
        <w:tabs>
          <w:tab w:val="left" w:pos="0"/>
          <w:tab w:val="left" w:pos="284"/>
        </w:tabs>
        <w:spacing w:line="276" w:lineRule="auto"/>
        <w:ind w:left="0" w:firstLine="0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О</w:t>
      </w:r>
      <w:r w:rsidRPr="00A94D53">
        <w:rPr>
          <w:bCs/>
          <w:sz w:val="24"/>
          <w:szCs w:val="24"/>
          <w:lang w:val="ru-RU"/>
        </w:rPr>
        <w:t>беспечение прав и законных интересов потерпевших по делам о клевете //</w:t>
      </w:r>
      <w:r w:rsidRPr="00A94D53">
        <w:rPr>
          <w:lang w:val="ru-RU"/>
        </w:rPr>
        <w:t xml:space="preserve"> </w:t>
      </w:r>
      <w:r>
        <w:rPr>
          <w:bCs/>
          <w:sz w:val="24"/>
          <w:szCs w:val="24"/>
          <w:lang w:val="ru-RU"/>
        </w:rPr>
        <w:t>Роль права в обеспечении благополучия человека</w:t>
      </w:r>
      <w:r w:rsidRPr="00A94D53">
        <w:rPr>
          <w:bCs/>
          <w:sz w:val="24"/>
          <w:szCs w:val="24"/>
          <w:lang w:val="ru-RU"/>
        </w:rPr>
        <w:t xml:space="preserve">. Сборник докладов XI Московской юридической недели. XXII Международная научно-практическая конференция Юридического </w:t>
      </w:r>
      <w:r w:rsidRPr="00A94D53">
        <w:rPr>
          <w:bCs/>
          <w:sz w:val="24"/>
          <w:szCs w:val="24"/>
          <w:lang w:val="ru-RU"/>
        </w:rPr>
        <w:lastRenderedPageBreak/>
        <w:t>факультета Московского государственного университета имени М.В.</w:t>
      </w:r>
      <w:r>
        <w:rPr>
          <w:bCs/>
          <w:sz w:val="24"/>
          <w:szCs w:val="24"/>
          <w:lang w:val="ru-RU"/>
        </w:rPr>
        <w:t xml:space="preserve"> </w:t>
      </w:r>
      <w:r w:rsidR="00D05915">
        <w:rPr>
          <w:bCs/>
          <w:sz w:val="24"/>
          <w:szCs w:val="24"/>
          <w:lang w:val="ru-RU"/>
        </w:rPr>
        <w:t>Ломоносова</w:t>
      </w:r>
      <w:proofErr w:type="gramStart"/>
      <w:r w:rsidR="00D05915">
        <w:rPr>
          <w:bCs/>
          <w:sz w:val="24"/>
          <w:szCs w:val="24"/>
          <w:lang w:val="ru-RU"/>
        </w:rPr>
        <w:t xml:space="preserve"> :</w:t>
      </w:r>
      <w:proofErr w:type="gramEnd"/>
      <w:r w:rsidR="00D05915">
        <w:rPr>
          <w:bCs/>
          <w:sz w:val="24"/>
          <w:szCs w:val="24"/>
          <w:lang w:val="ru-RU"/>
        </w:rPr>
        <w:t xml:space="preserve"> в 5 ч.</w:t>
      </w:r>
      <w:r w:rsidRPr="00A94D53">
        <w:rPr>
          <w:bCs/>
          <w:sz w:val="24"/>
          <w:szCs w:val="24"/>
          <w:lang w:val="ru-RU"/>
        </w:rPr>
        <w:t xml:space="preserve"> Москва, 2022. С. 219-223.</w:t>
      </w:r>
    </w:p>
    <w:p w:rsidR="00BA749F" w:rsidRPr="00BA749F" w:rsidRDefault="00BA749F" w:rsidP="00D82E14">
      <w:pPr>
        <w:pStyle w:val="a4"/>
        <w:widowControl/>
        <w:tabs>
          <w:tab w:val="left" w:pos="0"/>
          <w:tab w:val="left" w:pos="284"/>
        </w:tabs>
        <w:spacing w:line="276" w:lineRule="auto"/>
        <w:ind w:left="0" w:firstLine="0"/>
        <w:rPr>
          <w:bCs/>
          <w:sz w:val="24"/>
          <w:szCs w:val="24"/>
          <w:lang w:val="ru-RU"/>
        </w:rPr>
      </w:pPr>
      <w:r w:rsidRPr="00BA749F">
        <w:rPr>
          <w:rStyle w:val="a3"/>
          <w:color w:val="auto"/>
          <w:sz w:val="24"/>
          <w:szCs w:val="24"/>
          <w:u w:val="none"/>
          <w:lang w:val="ru-RU"/>
        </w:rPr>
        <w:t xml:space="preserve">К вопросу о соотношении частных и публичных интересов в уголовном процессе // </w:t>
      </w:r>
      <w:r w:rsidRPr="00BA749F">
        <w:rPr>
          <w:sz w:val="24"/>
          <w:szCs w:val="24"/>
          <w:lang w:val="ru-RU"/>
        </w:rPr>
        <w:t>Категория законного интереса в отраслях публичного</w:t>
      </w:r>
      <w:r w:rsidRPr="00BA749F">
        <w:rPr>
          <w:bCs/>
          <w:sz w:val="24"/>
          <w:szCs w:val="24"/>
          <w:lang w:val="ru-RU"/>
        </w:rPr>
        <w:t xml:space="preserve"> </w:t>
      </w:r>
      <w:r w:rsidRPr="00BA749F">
        <w:rPr>
          <w:sz w:val="24"/>
          <w:szCs w:val="24"/>
          <w:lang w:val="ru-RU"/>
        </w:rPr>
        <w:t>и частного права</w:t>
      </w:r>
      <w:proofErr w:type="gramStart"/>
      <w:r w:rsidRPr="00BA749F">
        <w:rPr>
          <w:sz w:val="24"/>
          <w:szCs w:val="24"/>
          <w:lang w:val="ru-RU"/>
        </w:rPr>
        <w:t xml:space="preserve"> :</w:t>
      </w:r>
      <w:proofErr w:type="gramEnd"/>
      <w:r w:rsidRPr="00BA749F">
        <w:rPr>
          <w:sz w:val="24"/>
          <w:szCs w:val="24"/>
          <w:lang w:val="ru-RU"/>
        </w:rPr>
        <w:t xml:space="preserve"> сборник научных статей / </w:t>
      </w:r>
      <w:proofErr w:type="spellStart"/>
      <w:r w:rsidRPr="00BA749F">
        <w:rPr>
          <w:sz w:val="24"/>
          <w:szCs w:val="24"/>
          <w:lang w:val="ru-RU"/>
        </w:rPr>
        <w:t>Витеб</w:t>
      </w:r>
      <w:proofErr w:type="spellEnd"/>
      <w:r w:rsidRPr="00BA749F">
        <w:rPr>
          <w:sz w:val="24"/>
          <w:szCs w:val="24"/>
          <w:lang w:val="ru-RU"/>
        </w:rPr>
        <w:t>. гос. ун-т ;</w:t>
      </w:r>
      <w:r w:rsidRPr="00BA749F">
        <w:rPr>
          <w:bCs/>
          <w:sz w:val="24"/>
          <w:szCs w:val="24"/>
          <w:lang w:val="ru-RU"/>
        </w:rPr>
        <w:t xml:space="preserve"> </w:t>
      </w:r>
      <w:proofErr w:type="spellStart"/>
      <w:r w:rsidRPr="00BA749F">
        <w:rPr>
          <w:sz w:val="24"/>
          <w:szCs w:val="24"/>
          <w:lang w:val="ru-RU"/>
        </w:rPr>
        <w:t>редкол</w:t>
      </w:r>
      <w:proofErr w:type="spellEnd"/>
      <w:r w:rsidRPr="00BA749F">
        <w:rPr>
          <w:sz w:val="24"/>
          <w:szCs w:val="24"/>
          <w:lang w:val="ru-RU"/>
        </w:rPr>
        <w:t>.: А.А. Бочков (отв. ред.), А.В. Рыжик, В.В. Козловская. –</w:t>
      </w:r>
      <w:r w:rsidRPr="00BA749F">
        <w:rPr>
          <w:bCs/>
          <w:sz w:val="24"/>
          <w:szCs w:val="24"/>
          <w:lang w:val="ru-RU"/>
        </w:rPr>
        <w:t xml:space="preserve"> </w:t>
      </w:r>
      <w:r w:rsidRPr="00BA749F">
        <w:rPr>
          <w:sz w:val="24"/>
          <w:szCs w:val="24"/>
          <w:lang w:val="ru-RU"/>
        </w:rPr>
        <w:t>Витебск</w:t>
      </w:r>
      <w:proofErr w:type="gramStart"/>
      <w:r w:rsidRPr="00BA749F">
        <w:rPr>
          <w:sz w:val="24"/>
          <w:szCs w:val="24"/>
          <w:lang w:val="ru-RU"/>
        </w:rPr>
        <w:t xml:space="preserve"> :</w:t>
      </w:r>
      <w:proofErr w:type="gramEnd"/>
      <w:r w:rsidRPr="00BA749F">
        <w:rPr>
          <w:sz w:val="24"/>
          <w:szCs w:val="24"/>
          <w:lang w:val="ru-RU"/>
        </w:rPr>
        <w:t xml:space="preserve"> ВГУ имени П.М. </w:t>
      </w:r>
      <w:proofErr w:type="spellStart"/>
      <w:r w:rsidRPr="00BA749F">
        <w:rPr>
          <w:sz w:val="24"/>
          <w:szCs w:val="24"/>
          <w:lang w:val="ru-RU"/>
        </w:rPr>
        <w:t>Машерова</w:t>
      </w:r>
      <w:proofErr w:type="spellEnd"/>
      <w:r w:rsidRPr="00BA749F">
        <w:rPr>
          <w:sz w:val="24"/>
          <w:szCs w:val="24"/>
          <w:lang w:val="ru-RU"/>
        </w:rPr>
        <w:t>, 2022.</w:t>
      </w:r>
      <w:r w:rsidRPr="00BA749F">
        <w:rPr>
          <w:bCs/>
          <w:sz w:val="24"/>
          <w:szCs w:val="24"/>
          <w:lang w:val="ru-RU"/>
        </w:rPr>
        <w:t xml:space="preserve"> </w:t>
      </w:r>
      <w:proofErr w:type="gramStart"/>
      <w:r w:rsidRPr="00BA749F">
        <w:rPr>
          <w:bCs/>
          <w:sz w:val="24"/>
          <w:szCs w:val="24"/>
        </w:rPr>
        <w:t>С. 28</w:t>
      </w:r>
      <w:proofErr w:type="gramEnd"/>
      <w:r w:rsidRPr="00BA749F">
        <w:rPr>
          <w:bCs/>
          <w:sz w:val="24"/>
          <w:szCs w:val="24"/>
        </w:rPr>
        <w:t>-32.</w:t>
      </w:r>
    </w:p>
    <w:p w:rsidR="009B3C76" w:rsidRPr="009B3C76" w:rsidRDefault="009B3C76" w:rsidP="00D82E14">
      <w:pPr>
        <w:pStyle w:val="a4"/>
        <w:widowControl/>
        <w:tabs>
          <w:tab w:val="left" w:pos="0"/>
          <w:tab w:val="left" w:pos="284"/>
        </w:tabs>
        <w:spacing w:line="276" w:lineRule="auto"/>
        <w:ind w:left="0" w:firstLine="0"/>
        <w:rPr>
          <w:sz w:val="24"/>
          <w:szCs w:val="24"/>
          <w:lang w:val="ru-RU"/>
        </w:rPr>
      </w:pPr>
      <w:proofErr w:type="spellStart"/>
      <w:r w:rsidRPr="009B3C76">
        <w:rPr>
          <w:rStyle w:val="a3"/>
          <w:color w:val="auto"/>
          <w:sz w:val="24"/>
          <w:szCs w:val="24"/>
          <w:u w:val="none"/>
          <w:lang w:val="ru-RU"/>
        </w:rPr>
        <w:t>Виктимологические</w:t>
      </w:r>
      <w:proofErr w:type="spellEnd"/>
      <w:r w:rsidRPr="009B3C76">
        <w:rPr>
          <w:rStyle w:val="a3"/>
          <w:color w:val="auto"/>
          <w:sz w:val="24"/>
          <w:szCs w:val="24"/>
          <w:u w:val="none"/>
          <w:lang w:val="ru-RU"/>
        </w:rPr>
        <w:t xml:space="preserve"> аспекты </w:t>
      </w:r>
      <w:proofErr w:type="spellStart"/>
      <w:r w:rsidRPr="009B3C76">
        <w:rPr>
          <w:rStyle w:val="a3"/>
          <w:color w:val="auto"/>
          <w:sz w:val="24"/>
          <w:szCs w:val="24"/>
          <w:u w:val="none"/>
          <w:lang w:val="ru-RU"/>
        </w:rPr>
        <w:t>ятрогенных</w:t>
      </w:r>
      <w:proofErr w:type="spellEnd"/>
      <w:r w:rsidRPr="009B3C76">
        <w:rPr>
          <w:rStyle w:val="a3"/>
          <w:color w:val="auto"/>
          <w:sz w:val="24"/>
          <w:szCs w:val="24"/>
          <w:u w:val="none"/>
          <w:lang w:val="ru-RU"/>
        </w:rPr>
        <w:t xml:space="preserve"> преступлений // </w:t>
      </w:r>
      <w:proofErr w:type="spellStart"/>
      <w:r w:rsidRPr="009B3C76">
        <w:rPr>
          <w:bCs/>
          <w:sz w:val="24"/>
          <w:szCs w:val="24"/>
          <w:lang w:val="ru-RU"/>
        </w:rPr>
        <w:t>Виктимология</w:t>
      </w:r>
      <w:proofErr w:type="spellEnd"/>
      <w:r w:rsidRPr="009B3C76">
        <w:rPr>
          <w:bCs/>
          <w:sz w:val="24"/>
          <w:szCs w:val="24"/>
          <w:lang w:val="ru-RU"/>
        </w:rPr>
        <w:t xml:space="preserve">. </w:t>
      </w:r>
      <w:r w:rsidRPr="00BA749F">
        <w:rPr>
          <w:bCs/>
          <w:sz w:val="24"/>
          <w:szCs w:val="24"/>
          <w:lang w:val="ru-RU"/>
        </w:rPr>
        <w:t>2022. Т. 9. № 2. С. 157-165.</w:t>
      </w:r>
    </w:p>
    <w:p w:rsidR="00D82E14" w:rsidRDefault="002E3B0E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/>
          <w:bCs/>
          <w:sz w:val="24"/>
          <w:szCs w:val="24"/>
          <w:lang w:val="ru-RU"/>
        </w:rPr>
      </w:pPr>
      <w:r w:rsidRPr="002E3B0E">
        <w:rPr>
          <w:b/>
          <w:bCs/>
          <w:sz w:val="24"/>
          <w:szCs w:val="24"/>
          <w:lang w:val="ru-RU"/>
        </w:rPr>
        <w:t>2023 год:</w:t>
      </w:r>
    </w:p>
    <w:p w:rsidR="00BD727F" w:rsidRPr="00BD727F" w:rsidRDefault="00BD727F" w:rsidP="00BD727F">
      <w:pPr>
        <w:tabs>
          <w:tab w:val="left" w:pos="0"/>
        </w:tabs>
        <w:rPr>
          <w:rFonts w:ascii="Times New Roman" w:hAnsi="Times New Roman"/>
          <w:sz w:val="24"/>
          <w:szCs w:val="24"/>
          <w:lang w:eastAsia="ru-RU"/>
        </w:rPr>
      </w:pPr>
      <w:r w:rsidRPr="00BD727F">
        <w:rPr>
          <w:rFonts w:ascii="Times New Roman" w:hAnsi="Times New Roman"/>
          <w:sz w:val="24"/>
          <w:szCs w:val="24"/>
          <w:lang w:eastAsia="ru-RU"/>
        </w:rPr>
        <w:t xml:space="preserve">Использование технологий удаленного участия потерпевшего в уголовном судопроизводстве // </w:t>
      </w:r>
      <w:proofErr w:type="spellStart"/>
      <w:r w:rsidRPr="00BD727F">
        <w:rPr>
          <w:rFonts w:ascii="Times New Roman" w:hAnsi="Times New Roman"/>
          <w:sz w:val="24"/>
          <w:szCs w:val="24"/>
          <w:lang w:eastAsia="ru-RU"/>
        </w:rPr>
        <w:t>Виктимология</w:t>
      </w:r>
      <w:proofErr w:type="spellEnd"/>
      <w:r w:rsidRPr="00BD727F">
        <w:rPr>
          <w:rFonts w:ascii="Times New Roman" w:hAnsi="Times New Roman"/>
          <w:sz w:val="24"/>
          <w:szCs w:val="24"/>
          <w:lang w:eastAsia="ru-RU"/>
        </w:rPr>
        <w:t>. 2023. Том 10. № 2. С 204-212.</w:t>
      </w:r>
    </w:p>
    <w:p w:rsidR="00BD727F" w:rsidRPr="00BD727F" w:rsidRDefault="00BD727F" w:rsidP="00BD727F">
      <w:pPr>
        <w:tabs>
          <w:tab w:val="left" w:pos="0"/>
          <w:tab w:val="left" w:pos="284"/>
        </w:tabs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BD727F">
        <w:rPr>
          <w:rFonts w:ascii="Times New Roman" w:hAnsi="Times New Roman"/>
          <w:bCs/>
          <w:sz w:val="24"/>
          <w:szCs w:val="24"/>
        </w:rPr>
        <w:t>Производство следственных действий с использованием видеоконференцсвязи // На страже закона. 2023. № 1. С. 49-53.</w:t>
      </w:r>
    </w:p>
    <w:p w:rsidR="00BD727F" w:rsidRPr="00BD727F" w:rsidRDefault="00BD727F" w:rsidP="00BD727F">
      <w:pPr>
        <w:tabs>
          <w:tab w:val="left" w:pos="0"/>
          <w:tab w:val="left" w:pos="284"/>
        </w:tabs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r w:rsidRPr="00BD727F">
        <w:rPr>
          <w:rFonts w:ascii="Times New Roman" w:hAnsi="Times New Roman"/>
          <w:bCs/>
          <w:sz w:val="24"/>
          <w:szCs w:val="24"/>
        </w:rPr>
        <w:t>Расширение использования видео-конференц-связи в уголовном судопроизводстве // Стратегия развития государства и права в России в XXI веке [Текст]: материалы международной научно-практической конференции преподавателей, студентов, магистрантов и аспирантов, 6 декабря 2022 года, г. Смоленск / Смоленский филиал Саратовской государственной юридической академии; [ред. коллегия]. — Смоленск, 2023. С. 299-306.</w:t>
      </w:r>
    </w:p>
    <w:p w:rsidR="00BD727F" w:rsidRPr="00BD727F" w:rsidRDefault="00BD727F" w:rsidP="00BD727F">
      <w:pPr>
        <w:tabs>
          <w:tab w:val="left" w:pos="0"/>
          <w:tab w:val="left" w:pos="284"/>
        </w:tabs>
        <w:spacing w:line="276" w:lineRule="auto"/>
        <w:contextualSpacing/>
        <w:rPr>
          <w:rFonts w:ascii="Times New Roman" w:hAnsi="Times New Roman"/>
          <w:bCs/>
          <w:sz w:val="24"/>
          <w:szCs w:val="24"/>
        </w:rPr>
      </w:pPr>
      <w:proofErr w:type="gramStart"/>
      <w:r w:rsidRPr="00BD727F">
        <w:rPr>
          <w:rFonts w:ascii="Times New Roman" w:hAnsi="Times New Roman"/>
          <w:bCs/>
          <w:sz w:val="24"/>
          <w:szCs w:val="24"/>
        </w:rPr>
        <w:t xml:space="preserve">Примирение сторон по делам частного обвинения // Регулирование уголовно-процессуальных правоотношений: 20-летний опыт применения Уголовно-процессуального кодекса Российской Федерации : сборник материалов Всероссийской научно-практической конференции (28 октября 2022 г.) / Под. общ. ред. К.А. Корсакова, В.А. </w:t>
      </w:r>
      <w:proofErr w:type="spellStart"/>
      <w:r w:rsidRPr="00BD727F">
        <w:rPr>
          <w:rFonts w:ascii="Times New Roman" w:hAnsi="Times New Roman"/>
          <w:bCs/>
          <w:sz w:val="24"/>
          <w:szCs w:val="24"/>
        </w:rPr>
        <w:t>Шиплюка</w:t>
      </w:r>
      <w:proofErr w:type="spellEnd"/>
      <w:r w:rsidRPr="00BD727F">
        <w:rPr>
          <w:rFonts w:ascii="Times New Roman" w:hAnsi="Times New Roman"/>
          <w:bCs/>
          <w:sz w:val="24"/>
          <w:szCs w:val="24"/>
        </w:rPr>
        <w:t xml:space="preserve"> - СПб.: </w:t>
      </w:r>
      <w:proofErr w:type="spellStart"/>
      <w:r w:rsidRPr="00BD727F">
        <w:rPr>
          <w:rFonts w:ascii="Times New Roman" w:hAnsi="Times New Roman"/>
          <w:bCs/>
          <w:sz w:val="24"/>
          <w:szCs w:val="24"/>
        </w:rPr>
        <w:t>Астерион</w:t>
      </w:r>
      <w:proofErr w:type="spellEnd"/>
      <w:r w:rsidRPr="00BD727F">
        <w:rPr>
          <w:rFonts w:ascii="Times New Roman" w:hAnsi="Times New Roman"/>
          <w:bCs/>
          <w:sz w:val="24"/>
          <w:szCs w:val="24"/>
        </w:rPr>
        <w:t>, 2023. — 320 с. — Системные требования:</w:t>
      </w:r>
      <w:proofErr w:type="gramEnd"/>
      <w:r w:rsidRPr="00BD72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D727F">
        <w:rPr>
          <w:rFonts w:ascii="Times New Roman" w:hAnsi="Times New Roman"/>
          <w:bCs/>
          <w:sz w:val="24"/>
          <w:szCs w:val="24"/>
        </w:rPr>
        <w:t>Windows</w:t>
      </w:r>
      <w:proofErr w:type="spellEnd"/>
      <w:r w:rsidRPr="00BD727F">
        <w:rPr>
          <w:rFonts w:ascii="Times New Roman" w:hAnsi="Times New Roman"/>
          <w:bCs/>
          <w:sz w:val="24"/>
          <w:szCs w:val="24"/>
        </w:rPr>
        <w:t xml:space="preserve"> 7/8/10; </w:t>
      </w:r>
      <w:proofErr w:type="spellStart"/>
      <w:r w:rsidRPr="00BD727F">
        <w:rPr>
          <w:rFonts w:ascii="Times New Roman" w:hAnsi="Times New Roman"/>
          <w:bCs/>
          <w:sz w:val="24"/>
          <w:szCs w:val="24"/>
        </w:rPr>
        <w:t>Adobe</w:t>
      </w:r>
      <w:proofErr w:type="spellEnd"/>
      <w:r w:rsidRPr="00BD72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D727F">
        <w:rPr>
          <w:rFonts w:ascii="Times New Roman" w:hAnsi="Times New Roman"/>
          <w:bCs/>
          <w:sz w:val="24"/>
          <w:szCs w:val="24"/>
        </w:rPr>
        <w:t>Reader</w:t>
      </w:r>
      <w:proofErr w:type="spellEnd"/>
      <w:r w:rsidRPr="00BD727F">
        <w:rPr>
          <w:rFonts w:ascii="Times New Roman" w:hAnsi="Times New Roman"/>
          <w:bCs/>
          <w:sz w:val="24"/>
          <w:szCs w:val="24"/>
        </w:rPr>
        <w:t>. — https://asterion.ru/db/temp/Regulir_ugolov-process_pravo-otnosh_20-let_opyt_primenenia.pdf — Текст</w:t>
      </w:r>
      <w:proofErr w:type="gramStart"/>
      <w:r w:rsidRPr="00BD727F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BD727F">
        <w:rPr>
          <w:rFonts w:ascii="Times New Roman" w:hAnsi="Times New Roman"/>
          <w:bCs/>
          <w:sz w:val="24"/>
          <w:szCs w:val="24"/>
        </w:rPr>
        <w:t xml:space="preserve"> электронный. С. 247-253.</w:t>
      </w:r>
    </w:p>
    <w:p w:rsidR="00BD727F" w:rsidRDefault="00BD727F" w:rsidP="00BD727F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Cs/>
          <w:sz w:val="24"/>
          <w:szCs w:val="24"/>
          <w:lang w:val="ru-RU"/>
        </w:rPr>
      </w:pPr>
      <w:r w:rsidRPr="00BD727F">
        <w:rPr>
          <w:bCs/>
          <w:sz w:val="24"/>
          <w:szCs w:val="24"/>
          <w:lang w:val="ru-RU"/>
        </w:rPr>
        <w:t xml:space="preserve">Использование видеоконференцсвязи в уголовном судопроизводстве по законодательству России и Республики Беларусь // Право: теория и практика – 2023: сборник научных статей / </w:t>
      </w:r>
      <w:proofErr w:type="spellStart"/>
      <w:r w:rsidRPr="00BD727F">
        <w:rPr>
          <w:bCs/>
          <w:sz w:val="24"/>
          <w:szCs w:val="24"/>
          <w:lang w:val="ru-RU"/>
        </w:rPr>
        <w:t>Витеб</w:t>
      </w:r>
      <w:proofErr w:type="spellEnd"/>
      <w:r w:rsidRPr="00BD727F">
        <w:rPr>
          <w:bCs/>
          <w:sz w:val="24"/>
          <w:szCs w:val="24"/>
          <w:lang w:val="ru-RU"/>
        </w:rPr>
        <w:t xml:space="preserve">. гос. ун-т имени П.М. </w:t>
      </w:r>
      <w:proofErr w:type="spellStart"/>
      <w:r w:rsidRPr="00BD727F">
        <w:rPr>
          <w:bCs/>
          <w:sz w:val="24"/>
          <w:szCs w:val="24"/>
          <w:lang w:val="ru-RU"/>
        </w:rPr>
        <w:t>Машерова</w:t>
      </w:r>
      <w:proofErr w:type="spellEnd"/>
      <w:r w:rsidRPr="00BD727F">
        <w:rPr>
          <w:bCs/>
          <w:sz w:val="24"/>
          <w:szCs w:val="24"/>
          <w:lang w:val="ru-RU"/>
        </w:rPr>
        <w:t xml:space="preserve">; </w:t>
      </w:r>
      <w:proofErr w:type="spellStart"/>
      <w:r w:rsidRPr="00BD727F">
        <w:rPr>
          <w:bCs/>
          <w:sz w:val="24"/>
          <w:szCs w:val="24"/>
          <w:lang w:val="ru-RU"/>
        </w:rPr>
        <w:t>редкол</w:t>
      </w:r>
      <w:proofErr w:type="spellEnd"/>
      <w:r w:rsidRPr="00BD727F">
        <w:rPr>
          <w:bCs/>
          <w:sz w:val="24"/>
          <w:szCs w:val="24"/>
          <w:lang w:val="ru-RU"/>
        </w:rPr>
        <w:t xml:space="preserve">.: Е.Я. </w:t>
      </w:r>
      <w:proofErr w:type="spellStart"/>
      <w:r w:rsidRPr="00BD727F">
        <w:rPr>
          <w:bCs/>
          <w:sz w:val="24"/>
          <w:szCs w:val="24"/>
          <w:lang w:val="ru-RU"/>
        </w:rPr>
        <w:t>Аршанский</w:t>
      </w:r>
      <w:proofErr w:type="spellEnd"/>
      <w:r w:rsidRPr="00BD727F">
        <w:rPr>
          <w:bCs/>
          <w:sz w:val="24"/>
          <w:szCs w:val="24"/>
          <w:lang w:val="ru-RU"/>
        </w:rPr>
        <w:t xml:space="preserve"> (отв. ред.), В.В. Козловская [и др.]. – Витебск: ВГУ имени П.М. </w:t>
      </w:r>
      <w:proofErr w:type="spellStart"/>
      <w:r w:rsidRPr="00BD727F">
        <w:rPr>
          <w:bCs/>
          <w:sz w:val="24"/>
          <w:szCs w:val="24"/>
          <w:lang w:val="ru-RU"/>
        </w:rPr>
        <w:t>Машерова</w:t>
      </w:r>
      <w:proofErr w:type="spellEnd"/>
      <w:r w:rsidRPr="00BD727F">
        <w:rPr>
          <w:bCs/>
          <w:sz w:val="24"/>
          <w:szCs w:val="24"/>
          <w:lang w:val="ru-RU"/>
        </w:rPr>
        <w:t>, 2023. С. 166-173.</w:t>
      </w:r>
    </w:p>
    <w:p w:rsidR="00A834B3" w:rsidRDefault="00A834B3" w:rsidP="00BD727F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Использование примирительных процедур в уголовном су</w:t>
      </w:r>
      <w:r w:rsidRPr="00A834B3">
        <w:rPr>
          <w:bCs/>
          <w:sz w:val="24"/>
          <w:szCs w:val="24"/>
          <w:lang w:val="ru-RU"/>
        </w:rPr>
        <w:t>допроизводстве</w:t>
      </w:r>
      <w:r>
        <w:rPr>
          <w:bCs/>
          <w:sz w:val="24"/>
          <w:szCs w:val="24"/>
          <w:lang w:val="ru-RU"/>
        </w:rPr>
        <w:t xml:space="preserve"> // </w:t>
      </w:r>
      <w:r w:rsidRPr="00A834B3">
        <w:rPr>
          <w:bCs/>
          <w:sz w:val="24"/>
          <w:szCs w:val="24"/>
          <w:lang w:val="ru-RU"/>
        </w:rPr>
        <w:t>Модели</w:t>
      </w:r>
      <w:r>
        <w:rPr>
          <w:bCs/>
          <w:sz w:val="24"/>
          <w:szCs w:val="24"/>
          <w:lang w:val="ru-RU"/>
        </w:rPr>
        <w:t xml:space="preserve"> правосудия XXI века: теоретиче</w:t>
      </w:r>
      <w:r w:rsidRPr="00A834B3">
        <w:rPr>
          <w:bCs/>
          <w:sz w:val="24"/>
          <w:szCs w:val="24"/>
          <w:lang w:val="ru-RU"/>
        </w:rPr>
        <w:t>ские и пр</w:t>
      </w:r>
      <w:r>
        <w:rPr>
          <w:bCs/>
          <w:sz w:val="24"/>
          <w:szCs w:val="24"/>
          <w:lang w:val="ru-RU"/>
        </w:rPr>
        <w:t>актические аспекты: Сб. материа</w:t>
      </w:r>
      <w:r w:rsidRPr="00A834B3">
        <w:rPr>
          <w:bCs/>
          <w:sz w:val="24"/>
          <w:szCs w:val="24"/>
          <w:lang w:val="ru-RU"/>
        </w:rPr>
        <w:t xml:space="preserve">лов Всероссийской научно-практической конференции / отв. за выпуск Е.В. </w:t>
      </w:r>
      <w:proofErr w:type="spellStart"/>
      <w:r w:rsidRPr="00A834B3">
        <w:rPr>
          <w:bCs/>
          <w:sz w:val="24"/>
          <w:szCs w:val="24"/>
          <w:lang w:val="ru-RU"/>
        </w:rPr>
        <w:t>Бурдина</w:t>
      </w:r>
      <w:proofErr w:type="spellEnd"/>
      <w:r w:rsidRPr="00A834B3">
        <w:rPr>
          <w:bCs/>
          <w:sz w:val="24"/>
          <w:szCs w:val="24"/>
          <w:lang w:val="ru-RU"/>
        </w:rPr>
        <w:t>, Н.В. Головушкина. М.: РГУП</w:t>
      </w:r>
      <w:r>
        <w:rPr>
          <w:bCs/>
          <w:sz w:val="24"/>
          <w:szCs w:val="24"/>
          <w:lang w:val="ru-RU"/>
        </w:rPr>
        <w:t xml:space="preserve">. </w:t>
      </w:r>
      <w:r w:rsidRPr="00A834B3">
        <w:rPr>
          <w:bCs/>
          <w:sz w:val="24"/>
          <w:szCs w:val="24"/>
          <w:lang w:val="ru-RU"/>
        </w:rPr>
        <w:t>2023. С. 106-112.</w:t>
      </w:r>
    </w:p>
    <w:p w:rsidR="00A834B3" w:rsidRPr="00BD727F" w:rsidRDefault="00A834B3" w:rsidP="00BD727F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Cs/>
          <w:sz w:val="24"/>
          <w:szCs w:val="24"/>
          <w:lang w:val="ru-RU"/>
        </w:rPr>
      </w:pPr>
      <w:r w:rsidRPr="00A834B3">
        <w:rPr>
          <w:bCs/>
          <w:sz w:val="24"/>
          <w:szCs w:val="24"/>
          <w:lang w:val="ru-RU"/>
        </w:rPr>
        <w:t xml:space="preserve">Направления </w:t>
      </w:r>
      <w:proofErr w:type="spellStart"/>
      <w:r w:rsidRPr="00A834B3">
        <w:rPr>
          <w:bCs/>
          <w:sz w:val="24"/>
          <w:szCs w:val="24"/>
          <w:lang w:val="ru-RU"/>
        </w:rPr>
        <w:t>цифровизации</w:t>
      </w:r>
      <w:proofErr w:type="spellEnd"/>
      <w:r w:rsidRPr="00A834B3">
        <w:rPr>
          <w:bCs/>
          <w:sz w:val="24"/>
          <w:szCs w:val="24"/>
          <w:lang w:val="ru-RU"/>
        </w:rPr>
        <w:t xml:space="preserve">  уголовного судопроизводства</w:t>
      </w:r>
      <w:r>
        <w:rPr>
          <w:bCs/>
          <w:sz w:val="24"/>
          <w:szCs w:val="24"/>
          <w:lang w:val="ru-RU"/>
        </w:rPr>
        <w:t xml:space="preserve"> // </w:t>
      </w:r>
      <w:r w:rsidRPr="00A834B3">
        <w:rPr>
          <w:bCs/>
          <w:sz w:val="24"/>
          <w:szCs w:val="24"/>
          <w:lang w:val="ru-RU"/>
        </w:rPr>
        <w:t>Актуальные проблемы юри</w:t>
      </w:r>
      <w:r>
        <w:rPr>
          <w:bCs/>
          <w:sz w:val="24"/>
          <w:szCs w:val="24"/>
          <w:lang w:val="ru-RU"/>
        </w:rPr>
        <w:t>спруденции. Сборник научных ста</w:t>
      </w:r>
      <w:r w:rsidRPr="00A834B3">
        <w:rPr>
          <w:bCs/>
          <w:sz w:val="24"/>
          <w:szCs w:val="24"/>
          <w:lang w:val="ru-RU"/>
        </w:rPr>
        <w:t xml:space="preserve">тей. Том Выпуск 5. Под общей редакцией Т.М. Лопатиной. </w:t>
      </w:r>
      <w:r>
        <w:rPr>
          <w:bCs/>
          <w:sz w:val="24"/>
          <w:szCs w:val="24"/>
          <w:lang w:val="ru-RU"/>
        </w:rPr>
        <w:t>Смо</w:t>
      </w:r>
      <w:r w:rsidRPr="00A834B3">
        <w:rPr>
          <w:bCs/>
          <w:sz w:val="24"/>
          <w:szCs w:val="24"/>
          <w:lang w:val="ru-RU"/>
        </w:rPr>
        <w:t>ленск</w:t>
      </w:r>
      <w:r>
        <w:rPr>
          <w:bCs/>
          <w:sz w:val="24"/>
          <w:szCs w:val="24"/>
          <w:lang w:val="ru-RU"/>
        </w:rPr>
        <w:t>, 2023. С. 128-132.</w:t>
      </w:r>
    </w:p>
    <w:p w:rsidR="002E3B0E" w:rsidRPr="002E3B0E" w:rsidRDefault="002E3B0E" w:rsidP="00D82E14">
      <w:pPr>
        <w:pStyle w:val="a4"/>
        <w:widowControl/>
        <w:tabs>
          <w:tab w:val="left" w:pos="0"/>
          <w:tab w:val="left" w:pos="284"/>
        </w:tabs>
        <w:spacing w:before="0" w:line="276" w:lineRule="auto"/>
        <w:ind w:left="0" w:firstLine="0"/>
        <w:contextualSpacing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2024 год:</w:t>
      </w:r>
    </w:p>
    <w:p w:rsidR="0081119F" w:rsidRPr="0081119F" w:rsidRDefault="0081119F" w:rsidP="0081119F">
      <w:pPr>
        <w:rPr>
          <w:rFonts w:ascii="Times New Roman" w:hAnsi="Times New Roman"/>
        </w:rPr>
      </w:pPr>
      <w:r w:rsidRPr="0081119F">
        <w:rPr>
          <w:rFonts w:ascii="Times New Roman" w:hAnsi="Times New Roman"/>
          <w:sz w:val="24"/>
          <w:szCs w:val="24"/>
          <w:lang w:eastAsia="ru-RU"/>
        </w:rPr>
        <w:t xml:space="preserve">Дисфункции уголовно-процессуального права в части обеспечения прав потерпевших, предусмотренных статьей 52 Конституции Российской Федерации // Современные вызовы правосудия и </w:t>
      </w:r>
      <w:proofErr w:type="spellStart"/>
      <w:r w:rsidRPr="0081119F">
        <w:rPr>
          <w:rFonts w:ascii="Times New Roman" w:hAnsi="Times New Roman"/>
          <w:sz w:val="24"/>
          <w:szCs w:val="24"/>
          <w:lang w:eastAsia="ru-RU"/>
        </w:rPr>
        <w:t>правоприменения</w:t>
      </w:r>
      <w:proofErr w:type="spellEnd"/>
      <w:r w:rsidRPr="0081119F">
        <w:rPr>
          <w:rFonts w:ascii="Times New Roman" w:hAnsi="Times New Roman"/>
          <w:sz w:val="24"/>
          <w:szCs w:val="24"/>
          <w:lang w:eastAsia="ru-RU"/>
        </w:rPr>
        <w:t xml:space="preserve"> [Текст]: материалы международной научно-практической конференции преподавателей, студентов, магистрантов и аспирантов, 5 декабря 2023 года, г. Смоленск / Смоленский филиал Саратовской государственной юридической академии; [ред. коллегия]. — Смоленск, 2024. С. 278-285.</w:t>
      </w:r>
    </w:p>
    <w:p w:rsidR="00D82E14" w:rsidRPr="0081119F" w:rsidRDefault="0081119F" w:rsidP="0081119F">
      <w:pPr>
        <w:spacing w:line="276" w:lineRule="auto"/>
        <w:rPr>
          <w:rFonts w:ascii="Times New Roman" w:hAnsi="Times New Roman"/>
          <w:bCs/>
          <w:sz w:val="24"/>
          <w:szCs w:val="24"/>
        </w:rPr>
      </w:pPr>
      <w:r w:rsidRPr="0081119F">
        <w:rPr>
          <w:rFonts w:ascii="Times New Roman" w:hAnsi="Times New Roman"/>
          <w:bCs/>
          <w:sz w:val="24"/>
          <w:szCs w:val="24"/>
        </w:rPr>
        <w:t xml:space="preserve">Медиация в уголовном процессе по законодательству России и Республики Беларусь // </w:t>
      </w:r>
      <w:r w:rsidRPr="0081119F">
        <w:rPr>
          <w:rFonts w:ascii="Times New Roman" w:hAnsi="Times New Roman"/>
          <w:sz w:val="24"/>
          <w:szCs w:val="24"/>
        </w:rPr>
        <w:t xml:space="preserve">Актуальные проблемы государства и права: сравнительно-методологический аспект: </w:t>
      </w:r>
      <w:r w:rsidRPr="0081119F">
        <w:rPr>
          <w:rFonts w:ascii="Times New Roman" w:hAnsi="Times New Roman"/>
          <w:bCs/>
          <w:sz w:val="24"/>
          <w:szCs w:val="24"/>
        </w:rPr>
        <w:lastRenderedPageBreak/>
        <w:t xml:space="preserve">монография / Э.Г. </w:t>
      </w:r>
      <w:proofErr w:type="spellStart"/>
      <w:r w:rsidRPr="0081119F">
        <w:rPr>
          <w:rFonts w:ascii="Times New Roman" w:hAnsi="Times New Roman"/>
          <w:bCs/>
          <w:sz w:val="24"/>
          <w:szCs w:val="24"/>
        </w:rPr>
        <w:t>Аниськина</w:t>
      </w:r>
      <w:proofErr w:type="spellEnd"/>
      <w:r w:rsidRPr="0081119F">
        <w:rPr>
          <w:rFonts w:ascii="Times New Roman" w:hAnsi="Times New Roman"/>
          <w:bCs/>
          <w:sz w:val="24"/>
          <w:szCs w:val="24"/>
        </w:rPr>
        <w:t xml:space="preserve"> [и др.]</w:t>
      </w:r>
      <w:proofErr w:type="gramStart"/>
      <w:r w:rsidRPr="0081119F">
        <w:rPr>
          <w:rFonts w:ascii="Times New Roman" w:hAnsi="Times New Roman"/>
          <w:bCs/>
          <w:sz w:val="24"/>
          <w:szCs w:val="24"/>
        </w:rPr>
        <w:t xml:space="preserve"> ;</w:t>
      </w:r>
      <w:proofErr w:type="gramEnd"/>
      <w:r w:rsidRPr="0081119F">
        <w:rPr>
          <w:rFonts w:ascii="Times New Roman" w:hAnsi="Times New Roman"/>
          <w:bCs/>
          <w:sz w:val="24"/>
          <w:szCs w:val="24"/>
        </w:rPr>
        <w:t xml:space="preserve"> под науч. ред. В.С. Елисеева, А.А. Бочкова. – Витебск</w:t>
      </w:r>
      <w:proofErr w:type="gramStart"/>
      <w:r w:rsidRPr="0081119F">
        <w:rPr>
          <w:rFonts w:ascii="Times New Roman" w:hAnsi="Times New Roman"/>
          <w:bCs/>
          <w:sz w:val="24"/>
          <w:szCs w:val="24"/>
        </w:rPr>
        <w:t xml:space="preserve"> :</w:t>
      </w:r>
      <w:proofErr w:type="gramEnd"/>
      <w:r w:rsidRPr="0081119F">
        <w:rPr>
          <w:rFonts w:ascii="Times New Roman" w:hAnsi="Times New Roman"/>
          <w:bCs/>
          <w:sz w:val="24"/>
          <w:szCs w:val="24"/>
        </w:rPr>
        <w:t xml:space="preserve"> ВГУ имени П.М. </w:t>
      </w:r>
      <w:proofErr w:type="spellStart"/>
      <w:r w:rsidRPr="0081119F">
        <w:rPr>
          <w:rFonts w:ascii="Times New Roman" w:hAnsi="Times New Roman"/>
          <w:bCs/>
          <w:sz w:val="24"/>
          <w:szCs w:val="24"/>
        </w:rPr>
        <w:t>Машерова</w:t>
      </w:r>
      <w:proofErr w:type="spellEnd"/>
      <w:r w:rsidRPr="0081119F">
        <w:rPr>
          <w:rFonts w:ascii="Times New Roman" w:hAnsi="Times New Roman"/>
          <w:bCs/>
          <w:sz w:val="24"/>
          <w:szCs w:val="24"/>
        </w:rPr>
        <w:t>, 2024. С. 118-124.</w:t>
      </w:r>
    </w:p>
    <w:p w:rsidR="00F54BEC" w:rsidRDefault="0081119F">
      <w:pPr>
        <w:rPr>
          <w:rFonts w:ascii="Times New Roman" w:hAnsi="Times New Roman"/>
          <w:sz w:val="24"/>
          <w:szCs w:val="24"/>
        </w:rPr>
      </w:pPr>
      <w:r w:rsidRPr="0081119F">
        <w:rPr>
          <w:rFonts w:ascii="Times New Roman" w:hAnsi="Times New Roman"/>
          <w:sz w:val="24"/>
          <w:szCs w:val="24"/>
        </w:rPr>
        <w:t>Ошибочное признание лица потерпевшим // Защита жертв преступлений в современном обществе (PCVMS 2024) : материалы VII Международной научно-практической интернет-конференции (Челябинск, 21–22 февраля 2024 г.)</w:t>
      </w:r>
      <w:proofErr w:type="gramStart"/>
      <w:r w:rsidRPr="0081119F">
        <w:rPr>
          <w:rFonts w:ascii="Times New Roman" w:hAnsi="Times New Roman"/>
          <w:sz w:val="24"/>
          <w:szCs w:val="24"/>
        </w:rPr>
        <w:t>.</w:t>
      </w:r>
      <w:proofErr w:type="gramEnd"/>
      <w:r w:rsidRPr="008111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1119F">
        <w:rPr>
          <w:rFonts w:ascii="Times New Roman" w:hAnsi="Times New Roman"/>
          <w:sz w:val="24"/>
          <w:szCs w:val="24"/>
        </w:rPr>
        <w:t>о</w:t>
      </w:r>
      <w:proofErr w:type="gramEnd"/>
      <w:r w:rsidRPr="0081119F">
        <w:rPr>
          <w:rFonts w:ascii="Times New Roman" w:hAnsi="Times New Roman"/>
          <w:sz w:val="24"/>
          <w:szCs w:val="24"/>
        </w:rPr>
        <w:t>тв. ред. А. В. Майоров. Челябинск</w:t>
      </w:r>
      <w:proofErr w:type="gramStart"/>
      <w:r w:rsidRPr="0081119F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111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119F">
        <w:rPr>
          <w:rFonts w:ascii="Times New Roman" w:hAnsi="Times New Roman"/>
          <w:sz w:val="24"/>
          <w:szCs w:val="24"/>
        </w:rPr>
        <w:t>Эскуэла</w:t>
      </w:r>
      <w:proofErr w:type="spellEnd"/>
      <w:r w:rsidRPr="0081119F">
        <w:rPr>
          <w:rFonts w:ascii="Times New Roman" w:hAnsi="Times New Roman"/>
          <w:sz w:val="24"/>
          <w:szCs w:val="24"/>
        </w:rPr>
        <w:t xml:space="preserve">, 2024.  URL: </w:t>
      </w:r>
      <w:hyperlink r:id="rId7" w:history="1">
        <w:r w:rsidR="00296BB1" w:rsidRPr="00ED6353">
          <w:rPr>
            <w:rStyle w:val="a3"/>
            <w:rFonts w:ascii="Times New Roman" w:hAnsi="Times New Roman"/>
            <w:sz w:val="24"/>
            <w:szCs w:val="24"/>
          </w:rPr>
          <w:t>https://victimolog.ru/index.php/PVCMS/article/view/643</w:t>
        </w:r>
      </w:hyperlink>
    </w:p>
    <w:p w:rsidR="00296BB1" w:rsidRDefault="00296BB1">
      <w:pPr>
        <w:rPr>
          <w:rFonts w:ascii="Times New Roman" w:hAnsi="Times New Roman"/>
          <w:sz w:val="24"/>
          <w:szCs w:val="24"/>
        </w:rPr>
      </w:pPr>
      <w:r w:rsidRPr="00296BB1">
        <w:rPr>
          <w:rFonts w:ascii="Times New Roman" w:hAnsi="Times New Roman"/>
          <w:sz w:val="24"/>
          <w:szCs w:val="24"/>
        </w:rPr>
        <w:t xml:space="preserve">Рецензия на экспертное заключение по уголовному делу: понятие и доказательственное значение // Научная школа уголовного процесса и криминалистики Санкт-Петербургского государственного университета: Материалы XV Международной научно-практической конференции. М.: </w:t>
      </w:r>
      <w:proofErr w:type="spellStart"/>
      <w:r w:rsidRPr="00296BB1">
        <w:rPr>
          <w:rFonts w:ascii="Times New Roman" w:hAnsi="Times New Roman"/>
          <w:sz w:val="24"/>
          <w:szCs w:val="24"/>
        </w:rPr>
        <w:t>Русайн</w:t>
      </w:r>
      <w:proofErr w:type="spellEnd"/>
      <w:r w:rsidRPr="00296BB1">
        <w:rPr>
          <w:rFonts w:ascii="Times New Roman" w:hAnsi="Times New Roman"/>
          <w:sz w:val="24"/>
          <w:szCs w:val="24"/>
        </w:rPr>
        <w:t>, 2024. С. 92-100.</w:t>
      </w:r>
    </w:p>
    <w:p w:rsidR="00C340E3" w:rsidRDefault="00C340E3">
      <w:pPr>
        <w:rPr>
          <w:rFonts w:ascii="Times New Roman" w:hAnsi="Times New Roman"/>
          <w:sz w:val="24"/>
          <w:szCs w:val="24"/>
        </w:rPr>
      </w:pPr>
      <w:r w:rsidRPr="00C340E3">
        <w:rPr>
          <w:rFonts w:ascii="Times New Roman" w:hAnsi="Times New Roman"/>
          <w:sz w:val="24"/>
          <w:szCs w:val="24"/>
        </w:rPr>
        <w:t xml:space="preserve">Пределы судебного разбирательства: вопросы теории и практики </w:t>
      </w:r>
      <w:proofErr w:type="spellStart"/>
      <w:r w:rsidRPr="00C340E3">
        <w:rPr>
          <w:rFonts w:ascii="Times New Roman" w:hAnsi="Times New Roman"/>
          <w:sz w:val="24"/>
          <w:szCs w:val="24"/>
        </w:rPr>
        <w:t>правоприменения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// </w:t>
      </w:r>
      <w:r w:rsidRPr="00C340E3">
        <w:rPr>
          <w:rFonts w:ascii="Times New Roman" w:hAnsi="Times New Roman"/>
          <w:sz w:val="24"/>
          <w:szCs w:val="24"/>
        </w:rPr>
        <w:t xml:space="preserve">Актуальные проблемы юриспруденции: сборник научных статей / отв. ред. д-р </w:t>
      </w:r>
      <w:proofErr w:type="spellStart"/>
      <w:r w:rsidRPr="00C340E3">
        <w:rPr>
          <w:rFonts w:ascii="Times New Roman" w:hAnsi="Times New Roman"/>
          <w:sz w:val="24"/>
          <w:szCs w:val="24"/>
        </w:rPr>
        <w:t>юрид</w:t>
      </w:r>
      <w:proofErr w:type="spellEnd"/>
      <w:r w:rsidRPr="00C340E3">
        <w:rPr>
          <w:rFonts w:ascii="Times New Roman" w:hAnsi="Times New Roman"/>
          <w:sz w:val="24"/>
          <w:szCs w:val="24"/>
        </w:rPr>
        <w:t xml:space="preserve">. наук Т.М. Лопатина. Выпуск 6. Смоленск: Изд-во </w:t>
      </w:r>
      <w:proofErr w:type="spellStart"/>
      <w:r w:rsidRPr="00C340E3">
        <w:rPr>
          <w:rFonts w:ascii="Times New Roman" w:hAnsi="Times New Roman"/>
          <w:sz w:val="24"/>
          <w:szCs w:val="24"/>
        </w:rPr>
        <w:t>СмолГУ</w:t>
      </w:r>
      <w:proofErr w:type="spellEnd"/>
      <w:r w:rsidRPr="00C340E3">
        <w:rPr>
          <w:rFonts w:ascii="Times New Roman" w:hAnsi="Times New Roman"/>
          <w:sz w:val="24"/>
          <w:szCs w:val="24"/>
        </w:rPr>
        <w:t>, 2024. 1 электрон. опт. диск. Текст: электронный. С. 59-68</w:t>
      </w:r>
      <w:r>
        <w:rPr>
          <w:rFonts w:ascii="Times New Roman" w:hAnsi="Times New Roman"/>
          <w:sz w:val="24"/>
          <w:szCs w:val="24"/>
        </w:rPr>
        <w:t>.</w:t>
      </w:r>
    </w:p>
    <w:p w:rsidR="00212500" w:rsidRPr="00212500" w:rsidRDefault="00212500" w:rsidP="00212500">
      <w:pPr>
        <w:rPr>
          <w:rFonts w:ascii="Times New Roman" w:hAnsi="Times New Roman"/>
          <w:sz w:val="24"/>
          <w:szCs w:val="24"/>
        </w:rPr>
      </w:pPr>
      <w:r w:rsidRPr="00212500">
        <w:rPr>
          <w:rFonts w:ascii="Times New Roman" w:hAnsi="Times New Roman"/>
          <w:sz w:val="24"/>
          <w:szCs w:val="24"/>
        </w:rPr>
        <w:t>Обеспечение права потерпевшего на доступ к правосудию и компенсацию причиненного ущерба в свете 30-летия Конституции РФ</w:t>
      </w:r>
      <w:r>
        <w:rPr>
          <w:rFonts w:ascii="Times New Roman" w:hAnsi="Times New Roman"/>
          <w:sz w:val="24"/>
          <w:szCs w:val="24"/>
        </w:rPr>
        <w:t xml:space="preserve"> // </w:t>
      </w:r>
      <w:r w:rsidRPr="00212500">
        <w:rPr>
          <w:rFonts w:ascii="Times New Roman" w:hAnsi="Times New Roman"/>
          <w:sz w:val="24"/>
          <w:szCs w:val="24"/>
        </w:rPr>
        <w:t>Защита прав и законных интересов потерпевшего в уголовном судопроизводстве : сборник материалов Всероссийского круглого стола с международным участием</w:t>
      </w:r>
      <w:proofErr w:type="gramStart"/>
      <w:r w:rsidRPr="00212500">
        <w:rPr>
          <w:rFonts w:ascii="Times New Roman" w:hAnsi="Times New Roman"/>
          <w:sz w:val="24"/>
          <w:szCs w:val="24"/>
        </w:rPr>
        <w:t xml:space="preserve"> / Р</w:t>
      </w:r>
      <w:proofErr w:type="gramEnd"/>
      <w:r w:rsidRPr="00212500">
        <w:rPr>
          <w:rFonts w:ascii="Times New Roman" w:hAnsi="Times New Roman"/>
          <w:sz w:val="24"/>
          <w:szCs w:val="24"/>
        </w:rPr>
        <w:t xml:space="preserve">ед. коллегия: В.В. Долгаев, Л.А. </w:t>
      </w:r>
      <w:proofErr w:type="spellStart"/>
      <w:r w:rsidRPr="00212500">
        <w:rPr>
          <w:rFonts w:ascii="Times New Roman" w:hAnsi="Times New Roman"/>
          <w:sz w:val="24"/>
          <w:szCs w:val="24"/>
        </w:rPr>
        <w:t>Зашляпин</w:t>
      </w:r>
      <w:proofErr w:type="spellEnd"/>
      <w:r w:rsidRPr="00212500">
        <w:rPr>
          <w:rFonts w:ascii="Times New Roman" w:hAnsi="Times New Roman"/>
          <w:sz w:val="24"/>
          <w:szCs w:val="24"/>
        </w:rPr>
        <w:t>,</w:t>
      </w:r>
    </w:p>
    <w:p w:rsidR="00212500" w:rsidRDefault="00212500" w:rsidP="00212500">
      <w:pPr>
        <w:rPr>
          <w:rFonts w:ascii="Times New Roman" w:hAnsi="Times New Roman"/>
          <w:sz w:val="24"/>
          <w:szCs w:val="24"/>
        </w:rPr>
      </w:pPr>
      <w:r w:rsidRPr="00212500">
        <w:rPr>
          <w:rFonts w:ascii="Times New Roman" w:hAnsi="Times New Roman"/>
          <w:sz w:val="24"/>
          <w:szCs w:val="24"/>
        </w:rPr>
        <w:t>К.Б. Калиновский, В.В. Конин, К.А</w:t>
      </w:r>
      <w:r>
        <w:rPr>
          <w:rFonts w:ascii="Times New Roman" w:hAnsi="Times New Roman"/>
          <w:sz w:val="24"/>
          <w:szCs w:val="24"/>
        </w:rPr>
        <w:t xml:space="preserve">. Корсаков, В.А. </w:t>
      </w:r>
      <w:proofErr w:type="spellStart"/>
      <w:r>
        <w:rPr>
          <w:rFonts w:ascii="Times New Roman" w:hAnsi="Times New Roman"/>
          <w:sz w:val="24"/>
          <w:szCs w:val="24"/>
        </w:rPr>
        <w:t>Шиплюк</w:t>
      </w:r>
      <w:proofErr w:type="spellEnd"/>
      <w:r>
        <w:rPr>
          <w:rFonts w:ascii="Times New Roman" w:hAnsi="Times New Roman"/>
          <w:sz w:val="24"/>
          <w:szCs w:val="24"/>
        </w:rPr>
        <w:t xml:space="preserve"> — СПб.: </w:t>
      </w:r>
      <w:proofErr w:type="spellStart"/>
      <w:r w:rsidRPr="00212500">
        <w:rPr>
          <w:rFonts w:ascii="Times New Roman" w:hAnsi="Times New Roman"/>
          <w:sz w:val="24"/>
          <w:szCs w:val="24"/>
        </w:rPr>
        <w:t>Астерион</w:t>
      </w:r>
      <w:proofErr w:type="spellEnd"/>
      <w:r w:rsidRPr="00212500">
        <w:rPr>
          <w:rFonts w:ascii="Times New Roman" w:hAnsi="Times New Roman"/>
          <w:sz w:val="24"/>
          <w:szCs w:val="24"/>
        </w:rPr>
        <w:t xml:space="preserve">, 2024. — 500 с. — Системные требования: </w:t>
      </w:r>
      <w:proofErr w:type="spellStart"/>
      <w:r w:rsidRPr="00212500">
        <w:rPr>
          <w:rFonts w:ascii="Times New Roman" w:hAnsi="Times New Roman"/>
          <w:sz w:val="24"/>
          <w:szCs w:val="24"/>
        </w:rPr>
        <w:t>Windows</w:t>
      </w:r>
      <w:proofErr w:type="spellEnd"/>
      <w:r w:rsidRPr="00212500">
        <w:rPr>
          <w:rFonts w:ascii="Times New Roman" w:hAnsi="Times New Roman"/>
          <w:sz w:val="24"/>
          <w:szCs w:val="24"/>
        </w:rPr>
        <w:t xml:space="preserve"> 7/8/10; </w:t>
      </w:r>
      <w:proofErr w:type="spellStart"/>
      <w:r w:rsidRPr="00212500">
        <w:rPr>
          <w:rFonts w:ascii="Times New Roman" w:hAnsi="Times New Roman"/>
          <w:sz w:val="24"/>
          <w:szCs w:val="24"/>
        </w:rPr>
        <w:t>Adobe</w:t>
      </w:r>
      <w:proofErr w:type="spellEnd"/>
      <w:r w:rsidRPr="002125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00">
        <w:rPr>
          <w:rFonts w:ascii="Times New Roman" w:hAnsi="Times New Roman"/>
          <w:sz w:val="24"/>
          <w:szCs w:val="24"/>
        </w:rPr>
        <w:t>Reader</w:t>
      </w:r>
      <w:proofErr w:type="spellEnd"/>
      <w:r w:rsidRPr="00212500">
        <w:rPr>
          <w:rFonts w:ascii="Times New Roman" w:hAnsi="Times New Roman"/>
          <w:sz w:val="24"/>
          <w:szCs w:val="24"/>
        </w:rPr>
        <w:t>. – https://asterion.ru/db/temp/Zashchita_Prav_i_Zakonnyh_Intere</w:t>
      </w:r>
      <w:r>
        <w:rPr>
          <w:rFonts w:ascii="Times New Roman" w:hAnsi="Times New Roman"/>
          <w:sz w:val="24"/>
          <w:szCs w:val="24"/>
        </w:rPr>
        <w:t>sov_</w:t>
      </w:r>
      <w:r w:rsidRPr="00212500">
        <w:rPr>
          <w:rFonts w:ascii="Times New Roman" w:hAnsi="Times New Roman"/>
          <w:sz w:val="24"/>
          <w:szCs w:val="24"/>
        </w:rPr>
        <w:t>Poterpevshego_v_Ugolovnom_Sudoproizvodstve.pdf – Текст</w:t>
      </w:r>
      <w:proofErr w:type="gramStart"/>
      <w:r w:rsidRPr="0021250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12500">
        <w:rPr>
          <w:rFonts w:ascii="Times New Roman" w:hAnsi="Times New Roman"/>
          <w:sz w:val="24"/>
          <w:szCs w:val="24"/>
        </w:rPr>
        <w:t xml:space="preserve"> электронный. С. 375-383.</w:t>
      </w:r>
    </w:p>
    <w:p w:rsidR="00C340E3" w:rsidRPr="0081119F" w:rsidRDefault="00C340E3">
      <w:pPr>
        <w:rPr>
          <w:rFonts w:ascii="Times New Roman" w:hAnsi="Times New Roman"/>
          <w:sz w:val="24"/>
          <w:szCs w:val="24"/>
        </w:rPr>
      </w:pPr>
      <w:r w:rsidRPr="00C340E3">
        <w:rPr>
          <w:rFonts w:ascii="Times New Roman" w:hAnsi="Times New Roman"/>
          <w:sz w:val="24"/>
          <w:szCs w:val="24"/>
        </w:rPr>
        <w:t>Нравственные начала уголовного судопроизводства</w:t>
      </w:r>
      <w:r>
        <w:rPr>
          <w:rFonts w:ascii="Times New Roman" w:hAnsi="Times New Roman"/>
          <w:sz w:val="24"/>
          <w:szCs w:val="24"/>
        </w:rPr>
        <w:t xml:space="preserve"> // </w:t>
      </w:r>
      <w:r w:rsidRPr="00C340E3">
        <w:rPr>
          <w:rFonts w:ascii="Times New Roman" w:hAnsi="Times New Roman"/>
          <w:sz w:val="24"/>
          <w:szCs w:val="24"/>
        </w:rPr>
        <w:t>Криминологический журнал. 2024. № 3. С. 160-164.</w:t>
      </w:r>
    </w:p>
    <w:sectPr w:rsidR="00C340E3" w:rsidRPr="0081119F" w:rsidSect="0032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97575"/>
    <w:multiLevelType w:val="hybridMultilevel"/>
    <w:tmpl w:val="B328A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F7CE8"/>
    <w:multiLevelType w:val="multilevel"/>
    <w:tmpl w:val="B9E65B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327"/>
    <w:multiLevelType w:val="hybridMultilevel"/>
    <w:tmpl w:val="1CD0B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565B6E"/>
    <w:multiLevelType w:val="hybridMultilevel"/>
    <w:tmpl w:val="0CC66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4D9"/>
    <w:rsid w:val="000A67D6"/>
    <w:rsid w:val="000F42F7"/>
    <w:rsid w:val="00182189"/>
    <w:rsid w:val="001B481C"/>
    <w:rsid w:val="00212500"/>
    <w:rsid w:val="00246E5E"/>
    <w:rsid w:val="00263527"/>
    <w:rsid w:val="00296BB1"/>
    <w:rsid w:val="002E3B0E"/>
    <w:rsid w:val="003262D5"/>
    <w:rsid w:val="00434839"/>
    <w:rsid w:val="00531DEA"/>
    <w:rsid w:val="005808B0"/>
    <w:rsid w:val="007C5D7A"/>
    <w:rsid w:val="0081119F"/>
    <w:rsid w:val="00812716"/>
    <w:rsid w:val="00846970"/>
    <w:rsid w:val="008D45C4"/>
    <w:rsid w:val="00917001"/>
    <w:rsid w:val="00966324"/>
    <w:rsid w:val="009B3C76"/>
    <w:rsid w:val="00A60A35"/>
    <w:rsid w:val="00A834B3"/>
    <w:rsid w:val="00A8556A"/>
    <w:rsid w:val="00A92A09"/>
    <w:rsid w:val="00AB38CB"/>
    <w:rsid w:val="00B25026"/>
    <w:rsid w:val="00B26CE5"/>
    <w:rsid w:val="00BA749F"/>
    <w:rsid w:val="00BD4AC0"/>
    <w:rsid w:val="00BD727F"/>
    <w:rsid w:val="00C24F88"/>
    <w:rsid w:val="00C340E3"/>
    <w:rsid w:val="00D05915"/>
    <w:rsid w:val="00D354D9"/>
    <w:rsid w:val="00D82E14"/>
    <w:rsid w:val="00DD298A"/>
    <w:rsid w:val="00E27987"/>
    <w:rsid w:val="00E51BF6"/>
    <w:rsid w:val="00F54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D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0F42F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42F7"/>
    <w:pPr>
      <w:widowControl w:val="0"/>
      <w:spacing w:before="1"/>
      <w:ind w:left="101" w:firstLine="567"/>
    </w:pPr>
    <w:rPr>
      <w:rFonts w:ascii="Times New Roman" w:eastAsia="Times New Roman" w:hAnsi="Times New Roman"/>
      <w:lang w:val="en-US"/>
    </w:rPr>
  </w:style>
  <w:style w:type="character" w:customStyle="1" w:styleId="color15">
    <w:name w:val="color_15"/>
    <w:basedOn w:val="a0"/>
    <w:rsid w:val="00AB38CB"/>
  </w:style>
  <w:style w:type="character" w:customStyle="1" w:styleId="fontstyle01">
    <w:name w:val="fontstyle01"/>
    <w:basedOn w:val="a0"/>
    <w:rsid w:val="00246E5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6E5E"/>
    <w:rPr>
      <w:rFonts w:ascii="TimesNewRomanPS-BoldItalicMT" w:hAnsi="TimesNewRomanPS-BoldItalicMT" w:hint="default"/>
      <w:b/>
      <w:bCs/>
      <w:i/>
      <w:iCs/>
      <w:color w:val="365F91"/>
      <w:sz w:val="28"/>
      <w:szCs w:val="28"/>
    </w:rPr>
  </w:style>
  <w:style w:type="paragraph" w:styleId="a5">
    <w:name w:val="Normal (Web)"/>
    <w:basedOn w:val="a"/>
    <w:uiPriority w:val="99"/>
    <w:unhideWhenUsed/>
    <w:rsid w:val="00D82E14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ctimolog.ru/index.php/PVCMS/article/view/6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slalf.ru/%D1%83%D0%B3%D0%BE%D0%BB%D0%BE%D0%B2%D0%BD%D1%8B%D0%B9-%D0%BF%D1%80%D0%BE%D1%86%D0%B5%D1%81%D1%81" TargetMode="External"/><Relationship Id="rId5" Type="http://schemas.openxmlformats.org/officeDocument/2006/relationships/hyperlink" Target="https://www.science-community.org/ru/node/18688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Светлана</cp:lastModifiedBy>
  <cp:revision>2</cp:revision>
  <dcterms:created xsi:type="dcterms:W3CDTF">2024-11-24T13:04:00Z</dcterms:created>
  <dcterms:modified xsi:type="dcterms:W3CDTF">2024-11-24T13:04:00Z</dcterms:modified>
</cp:coreProperties>
</file>