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4" w:rsidRDefault="00505C84" w:rsidP="00505C84">
      <w:pPr>
        <w:ind w:firstLine="567"/>
        <w:rPr>
          <w:rFonts w:ascii="Times New Roman" w:hAnsi="Times New Roman"/>
          <w:b/>
          <w:sz w:val="28"/>
          <w:szCs w:val="24"/>
        </w:rPr>
      </w:pPr>
      <w:r w:rsidRPr="007C07F7">
        <w:rPr>
          <w:rFonts w:ascii="Times New Roman" w:hAnsi="Times New Roman"/>
          <w:b/>
          <w:sz w:val="28"/>
          <w:szCs w:val="24"/>
        </w:rPr>
        <w:t>Публикации и исследования:</w:t>
      </w:r>
    </w:p>
    <w:p w:rsidR="00505C84" w:rsidRPr="00AA0B4A" w:rsidRDefault="00505C84" w:rsidP="00505C8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A0B4A">
        <w:rPr>
          <w:rFonts w:ascii="Times New Roman" w:hAnsi="Times New Roman"/>
          <w:sz w:val="24"/>
          <w:szCs w:val="24"/>
        </w:rPr>
        <w:t>INTERNATIONAL INNOVATION RESEARCH: сборник статей XV Международной научно-практической конференции. – Пенза: МЦНС «Наука и Просвещение». – 2018. – 258 с. ISBN 978-5-907135-85-7 «Влияние свойств теплоизоляционных материалов на выбор конструкции» с. 90</w:t>
      </w:r>
    </w:p>
    <w:p w:rsidR="00505C84" w:rsidRPr="00AA0B4A" w:rsidRDefault="00505C84" w:rsidP="00505C84">
      <w:pPr>
        <w:pStyle w:val="a3"/>
        <w:numPr>
          <w:ilvl w:val="0"/>
          <w:numId w:val="1"/>
        </w:numPr>
        <w:shd w:val="clear" w:color="auto" w:fill="FFFFFF"/>
        <w:ind w:left="567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«Электронный сборник статей по материалам LXX студенческой международной</w:t>
      </w:r>
    </w:p>
    <w:p w:rsidR="00505C84" w:rsidRPr="00AA0B4A" w:rsidRDefault="00505C84" w:rsidP="00505C84">
      <w:pPr>
        <w:shd w:val="clear" w:color="auto" w:fill="FFFFFF"/>
        <w:ind w:left="567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конференции. «Анализ и прогнозирование аварий зданий и сооружений»– Новосибирск: Изд. АНС «</w:t>
      </w:r>
      <w:proofErr w:type="spellStart"/>
      <w:r w:rsidRPr="00AA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СибАК</w:t>
      </w:r>
      <w:proofErr w:type="spellEnd"/>
      <w:r w:rsidRPr="00AA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– </w:t>
      </w:r>
      <w:r w:rsidRPr="00AA0B4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URL</w:t>
      </w:r>
      <w:r w:rsidRPr="00AA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sibac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info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archive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Technic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/10(69).</w:t>
        </w:r>
        <w:r w:rsidRPr="00AA0B4A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pdf</w:t>
        </w:r>
      </w:hyperlink>
      <w:r w:rsidRPr="00AA0B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5C84" w:rsidRPr="00AA0B4A" w:rsidRDefault="00505C84" w:rsidP="00505C84">
      <w:pPr>
        <w:rPr>
          <w:rFonts w:ascii="Times New Roman" w:hAnsi="Times New Roman"/>
          <w:b/>
          <w:sz w:val="24"/>
          <w:szCs w:val="24"/>
        </w:rPr>
      </w:pPr>
    </w:p>
    <w:p w:rsidR="00992419" w:rsidRDefault="00992419"/>
    <w:sectPr w:rsidR="00992419" w:rsidSect="0016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908"/>
    <w:multiLevelType w:val="hybridMultilevel"/>
    <w:tmpl w:val="007026CC"/>
    <w:lvl w:ilvl="0" w:tplc="2E90C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C84"/>
    <w:rsid w:val="00505C84"/>
    <w:rsid w:val="0099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8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ac.info/archive/Technic/10(69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2021-11-29T12:14:00Z</dcterms:created>
  <dcterms:modified xsi:type="dcterms:W3CDTF">2021-11-29T12:15:00Z</dcterms:modified>
</cp:coreProperties>
</file>