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D7CB" w14:textId="77777777" w:rsidR="00AF4C15" w:rsidRPr="008F4117" w:rsidRDefault="00AF4C15" w:rsidP="00AF4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117">
        <w:rPr>
          <w:rFonts w:ascii="Times New Roman" w:eastAsia="Calibri" w:hAnsi="Times New Roman" w:cs="Times New Roman"/>
          <w:b/>
          <w:sz w:val="28"/>
          <w:szCs w:val="28"/>
        </w:rPr>
        <w:t>Участие в конференциях, доклады:</w:t>
      </w:r>
    </w:p>
    <w:p w14:paraId="08086A54" w14:textId="77777777" w:rsidR="00AF4C15" w:rsidRPr="005B0B82" w:rsidRDefault="00AF4C15" w:rsidP="00AF4C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E3DB5A" w14:textId="77777777" w:rsidR="00AF4C15" w:rsidRDefault="00AF4C15" w:rsidP="00AF4C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 г.</w:t>
      </w:r>
    </w:p>
    <w:p w14:paraId="5162E66F" w14:textId="77777777" w:rsidR="00AF4C15" w:rsidRDefault="00AF4C15" w:rsidP="00AF4C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82">
        <w:rPr>
          <w:rFonts w:ascii="Times New Roman" w:hAnsi="Times New Roman" w:cs="Times New Roman"/>
          <w:sz w:val="28"/>
          <w:szCs w:val="28"/>
        </w:rPr>
        <w:t xml:space="preserve">Выступление на научной конференции «Творческое наследие Э.В. </w:t>
      </w:r>
      <w:proofErr w:type="spellStart"/>
      <w:r w:rsidRPr="005B0B82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5B0B82">
        <w:rPr>
          <w:rFonts w:ascii="Times New Roman" w:hAnsi="Times New Roman" w:cs="Times New Roman"/>
          <w:sz w:val="28"/>
          <w:szCs w:val="28"/>
        </w:rPr>
        <w:t xml:space="preserve"> и современность» (Смоленск: Смоленский государственный университет) с докладом «</w:t>
      </w:r>
      <w:r>
        <w:rPr>
          <w:rFonts w:ascii="Times New Roman" w:hAnsi="Times New Roman" w:cs="Times New Roman"/>
          <w:sz w:val="28"/>
          <w:szCs w:val="28"/>
        </w:rPr>
        <w:t>Базовые ценности современной молодежи (на примере социологического исследования в Смоленской области).</w:t>
      </w:r>
    </w:p>
    <w:p w14:paraId="5A2F08E3" w14:textId="77777777" w:rsidR="00AF4C15" w:rsidRDefault="00AF4C15" w:rsidP="00AF4C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74E121" w14:textId="77777777" w:rsidR="00AF4C15" w:rsidRDefault="00AF4C15" w:rsidP="00AF4C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 г.</w:t>
      </w:r>
    </w:p>
    <w:p w14:paraId="73ED81B5" w14:textId="77777777" w:rsidR="00AF4C15" w:rsidRPr="001B6523" w:rsidRDefault="00AF4C15" w:rsidP="00AF4C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82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Pr="001D0B75">
        <w:rPr>
          <w:rFonts w:ascii="Times New Roman" w:hAnsi="Times New Roman" w:cs="Times New Roman"/>
          <w:sz w:val="28"/>
          <w:szCs w:val="28"/>
          <w:lang w:val="en-US"/>
        </w:rPr>
        <w:t>XXXI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D0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0B75">
        <w:rPr>
          <w:rFonts w:ascii="Times New Roman" w:hAnsi="Times New Roman" w:cs="Times New Roman"/>
          <w:sz w:val="28"/>
          <w:szCs w:val="28"/>
        </w:rPr>
        <w:t xml:space="preserve">еждународном </w:t>
      </w:r>
      <w:r w:rsidRPr="005B0B82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м коллоквиуме «Социальные трансформации»</w:t>
      </w:r>
      <w:r w:rsidRPr="005B0B82">
        <w:rPr>
          <w:rFonts w:ascii="Times New Roman" w:hAnsi="Times New Roman" w:cs="Times New Roman"/>
          <w:sz w:val="28"/>
          <w:szCs w:val="28"/>
        </w:rPr>
        <w:t xml:space="preserve"> (Смоленск: Смоленский государственный университет) с докладом «</w:t>
      </w:r>
      <w:r>
        <w:rPr>
          <w:rFonts w:ascii="Times New Roman" w:hAnsi="Times New Roman" w:cs="Times New Roman"/>
          <w:sz w:val="28"/>
          <w:szCs w:val="28"/>
        </w:rPr>
        <w:t>Практические аспекты социально-педагогического сопровождения семьи, воспитывающей ребенка с ограниченными возможностями здоровья при надомном обучении</w:t>
      </w:r>
      <w:r w:rsidRPr="001B6523">
        <w:rPr>
          <w:rFonts w:ascii="Times New Roman" w:hAnsi="Times New Roman" w:cs="Times New Roman"/>
          <w:sz w:val="28"/>
          <w:szCs w:val="28"/>
        </w:rPr>
        <w:t>».</w:t>
      </w:r>
    </w:p>
    <w:p w14:paraId="42C8CD40" w14:textId="77777777" w:rsidR="00AF4C15" w:rsidRDefault="00AF4C15" w:rsidP="00AF4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2E6BB16" w14:textId="23605C7C" w:rsidR="00AF4C15" w:rsidRPr="008F4117" w:rsidRDefault="00AF4C15" w:rsidP="00AF4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411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Публикации:</w:t>
      </w:r>
    </w:p>
    <w:p w14:paraId="48A4156E" w14:textId="77777777" w:rsidR="00AF4C15" w:rsidRPr="005B0B82" w:rsidRDefault="00AF4C15" w:rsidP="00AF4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D70004" w14:textId="77777777" w:rsidR="00AF4C15" w:rsidRPr="005B0B82" w:rsidRDefault="00AF4C15" w:rsidP="00AF4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0B82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5B0B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14:paraId="2828783D" w14:textId="77777777" w:rsidR="00AF4C15" w:rsidRDefault="00AF4C15" w:rsidP="00AF4C1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B82">
        <w:rPr>
          <w:rFonts w:ascii="Times New Roman" w:eastAsia="Calibri" w:hAnsi="Times New Roman" w:cs="Times New Roman"/>
          <w:sz w:val="28"/>
          <w:szCs w:val="28"/>
        </w:rPr>
        <w:t>Морозова 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E28CF">
        <w:rPr>
          <w:rFonts w:ascii="Times New Roman" w:eastAsia="Calibri" w:hAnsi="Times New Roman" w:cs="Times New Roman"/>
          <w:sz w:val="28"/>
          <w:szCs w:val="28"/>
        </w:rPr>
        <w:t xml:space="preserve">Ермакова А.В. Региональные особенности социальной поддержки многодетных семей // Творческое наследие Э.В. </w:t>
      </w:r>
      <w:proofErr w:type="spellStart"/>
      <w:r w:rsidRPr="001E28CF">
        <w:rPr>
          <w:rFonts w:ascii="Times New Roman" w:eastAsia="Calibri" w:hAnsi="Times New Roman" w:cs="Times New Roman"/>
          <w:sz w:val="28"/>
          <w:szCs w:val="28"/>
        </w:rPr>
        <w:t>Ильенкова</w:t>
      </w:r>
      <w:proofErr w:type="spellEnd"/>
      <w:r w:rsidRPr="001E28CF">
        <w:rPr>
          <w:rFonts w:ascii="Times New Roman" w:eastAsia="Calibri" w:hAnsi="Times New Roman" w:cs="Times New Roman"/>
          <w:sz w:val="28"/>
          <w:szCs w:val="28"/>
        </w:rPr>
        <w:t xml:space="preserve"> и современность.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8C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1E28CF">
        <w:rPr>
          <w:rFonts w:ascii="Times New Roman" w:eastAsia="Calibri" w:hAnsi="Times New Roman" w:cs="Times New Roman"/>
          <w:sz w:val="28"/>
          <w:szCs w:val="28"/>
        </w:rPr>
        <w:t>СмолГУ</w:t>
      </w:r>
      <w:proofErr w:type="spellEnd"/>
      <w:r w:rsidRPr="001E28CF">
        <w:rPr>
          <w:rFonts w:ascii="Times New Roman" w:eastAsia="Calibri" w:hAnsi="Times New Roman" w:cs="Times New Roman"/>
          <w:sz w:val="28"/>
          <w:szCs w:val="28"/>
        </w:rPr>
        <w:t>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28C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№9.</w:t>
      </w:r>
      <w:r w:rsidRPr="001E28CF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r>
        <w:rPr>
          <w:rFonts w:ascii="Times New Roman" w:eastAsia="Calibri" w:hAnsi="Times New Roman" w:cs="Times New Roman"/>
          <w:sz w:val="28"/>
          <w:szCs w:val="28"/>
        </w:rPr>
        <w:t>63-71</w:t>
      </w:r>
      <w:r w:rsidRPr="001E28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98D62" w14:textId="77777777" w:rsidR="00AF4C15" w:rsidRDefault="00AF4C15" w:rsidP="00AF4C1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8CF">
        <w:rPr>
          <w:rFonts w:ascii="Times New Roman" w:eastAsia="Calibri" w:hAnsi="Times New Roman" w:cs="Times New Roman"/>
          <w:sz w:val="28"/>
          <w:szCs w:val="28"/>
        </w:rPr>
        <w:t xml:space="preserve">Морозова Е.А., Брянцева А.А. Синдром эмоционального выгорания у работников социальных учреждений в контексте специфики профессиональной деятельности // Творческое наследие Э.В. </w:t>
      </w:r>
      <w:proofErr w:type="spellStart"/>
      <w:r w:rsidRPr="001E28CF">
        <w:rPr>
          <w:rFonts w:ascii="Times New Roman" w:eastAsia="Calibri" w:hAnsi="Times New Roman" w:cs="Times New Roman"/>
          <w:sz w:val="28"/>
          <w:szCs w:val="28"/>
        </w:rPr>
        <w:t>Ильенкова</w:t>
      </w:r>
      <w:proofErr w:type="spellEnd"/>
      <w:r w:rsidRPr="001E28CF">
        <w:rPr>
          <w:rFonts w:ascii="Times New Roman" w:eastAsia="Calibri" w:hAnsi="Times New Roman" w:cs="Times New Roman"/>
          <w:sz w:val="28"/>
          <w:szCs w:val="28"/>
        </w:rPr>
        <w:t xml:space="preserve"> и современность.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СмоГУ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E28CF">
        <w:rPr>
          <w:rFonts w:ascii="Times New Roman" w:eastAsia="Calibri" w:hAnsi="Times New Roman" w:cs="Times New Roman"/>
          <w:sz w:val="28"/>
          <w:szCs w:val="28"/>
        </w:rPr>
        <w:t>2023.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8CF">
        <w:rPr>
          <w:rFonts w:ascii="Times New Roman" w:eastAsia="Calibri" w:hAnsi="Times New Roman" w:cs="Times New Roman"/>
          <w:sz w:val="28"/>
          <w:szCs w:val="28"/>
        </w:rPr>
        <w:t xml:space="preserve">№9. С. 56-63.  </w:t>
      </w:r>
    </w:p>
    <w:p w14:paraId="24D1BE8C" w14:textId="77777777" w:rsidR="00AF4C15" w:rsidRDefault="00AF4C15" w:rsidP="00AF4C1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8CF">
        <w:rPr>
          <w:rFonts w:ascii="Times New Roman" w:eastAsia="Calibri" w:hAnsi="Times New Roman" w:cs="Times New Roman"/>
          <w:sz w:val="28"/>
          <w:szCs w:val="28"/>
        </w:rPr>
        <w:t xml:space="preserve">Усова Е.В., Морозова Е.А. Особенности цветовых предпочтений в конструировании комфортной образовательной среды // Перспективы развития социальной работы, социальной педагогики и образования в Смоленском регионе с позиции будущих специалистов. Сборник научных трудов преподавателей и студентов.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E28CF">
        <w:rPr>
          <w:rFonts w:ascii="Times New Roman" w:eastAsia="Calibri" w:hAnsi="Times New Roman" w:cs="Times New Roman"/>
          <w:sz w:val="28"/>
          <w:szCs w:val="28"/>
        </w:rPr>
        <w:t>Киров, 2023. С. 68-74.</w:t>
      </w:r>
    </w:p>
    <w:p w14:paraId="1D87C173" w14:textId="77777777" w:rsidR="00AF4C15" w:rsidRDefault="00AF4C15" w:rsidP="00AF4C1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AB6">
        <w:rPr>
          <w:rFonts w:ascii="Times New Roman" w:eastAsia="Calibri" w:hAnsi="Times New Roman" w:cs="Times New Roman"/>
          <w:sz w:val="28"/>
          <w:szCs w:val="28"/>
        </w:rPr>
        <w:t xml:space="preserve">Морозова Е.А. Организация сопровождения семей, воспитывающих детей с ОВЗ, при надомном обучении в условиях реализации ФГОС // Перспективы развития социальной работы, социальной педагогики и образования в Смоленском регионе с позиции будущих специалистов. Сборник научных трудов преподавателей и студентов.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B7AB6">
        <w:rPr>
          <w:rFonts w:ascii="Times New Roman" w:eastAsia="Calibri" w:hAnsi="Times New Roman" w:cs="Times New Roman"/>
          <w:sz w:val="28"/>
          <w:szCs w:val="28"/>
        </w:rPr>
        <w:t>Киров, 2023. С. 61-64.</w:t>
      </w:r>
    </w:p>
    <w:p w14:paraId="7C152247" w14:textId="77777777" w:rsidR="00AF4C15" w:rsidRPr="001E28CF" w:rsidRDefault="00AF4C15" w:rsidP="00AF4C1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AB6">
        <w:rPr>
          <w:rFonts w:ascii="Times New Roman" w:eastAsia="Calibri" w:hAnsi="Times New Roman" w:cs="Times New Roman"/>
          <w:sz w:val="28"/>
          <w:szCs w:val="28"/>
        </w:rPr>
        <w:t>Морозова Е.А. Социально-педагогическое сопровождение семьи, воспитывающей ребенка с ограниченными возможностями здоровья при обучении на дому // Формы и методы социальной работы в различных сферах жизнедеятельности. Материалы XII Международной научно-практической конференции, посвященной 100-летию Республики Бурятия</w:t>
      </w:r>
      <w:r>
        <w:rPr>
          <w:rFonts w:ascii="Times New Roman" w:eastAsia="Calibri" w:hAnsi="Times New Roman" w:cs="Times New Roman"/>
          <w:sz w:val="28"/>
          <w:szCs w:val="28"/>
        </w:rPr>
        <w:t>. -</w:t>
      </w:r>
      <w:r w:rsidRPr="006B7AB6">
        <w:rPr>
          <w:rFonts w:ascii="Times New Roman" w:eastAsia="Calibri" w:hAnsi="Times New Roman" w:cs="Times New Roman"/>
          <w:sz w:val="28"/>
          <w:szCs w:val="28"/>
        </w:rPr>
        <w:t xml:space="preserve"> Улан-Удэ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C4BB7">
        <w:rPr>
          <w:rFonts w:ascii="Times New Roman" w:eastAsia="Calibri" w:hAnsi="Times New Roman" w:cs="Times New Roman"/>
          <w:sz w:val="28"/>
          <w:szCs w:val="28"/>
        </w:rPr>
        <w:t>Изд-во ВСГУТУ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B7AB6">
        <w:rPr>
          <w:rFonts w:ascii="Times New Roman" w:eastAsia="Calibri" w:hAnsi="Times New Roman" w:cs="Times New Roman"/>
          <w:sz w:val="28"/>
          <w:szCs w:val="28"/>
        </w:rPr>
        <w:t xml:space="preserve"> 2023. С. 190-192.</w:t>
      </w:r>
    </w:p>
    <w:p w14:paraId="795D6C25" w14:textId="77777777" w:rsidR="0026705E" w:rsidRDefault="0026705E"/>
    <w:sectPr w:rsidR="0026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B430A"/>
    <w:multiLevelType w:val="hybridMultilevel"/>
    <w:tmpl w:val="3AE0E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E82543"/>
    <w:multiLevelType w:val="hybridMultilevel"/>
    <w:tmpl w:val="503A3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15"/>
    <w:rsid w:val="0026705E"/>
    <w:rsid w:val="00AF4C15"/>
    <w:rsid w:val="00D1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D8C3"/>
  <w15:chartTrackingRefBased/>
  <w15:docId w15:val="{AD2777BC-312A-47FE-A2CA-B741DD8C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1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m28790</dc:creator>
  <cp:keywords/>
  <dc:description/>
  <cp:lastModifiedBy>m28790</cp:lastModifiedBy>
  <cp:revision>1</cp:revision>
  <dcterms:created xsi:type="dcterms:W3CDTF">2024-09-05T08:15:00Z</dcterms:created>
  <dcterms:modified xsi:type="dcterms:W3CDTF">2024-09-05T08:16:00Z</dcterms:modified>
</cp:coreProperties>
</file>