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1" w:rsidRDefault="001768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конференциях, доклады:</w:t>
      </w:r>
    </w:p>
    <w:p w:rsidR="00CA37B1" w:rsidRDefault="00CA37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37B1" w:rsidRDefault="00CA37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7B1" w:rsidRPr="005B7F70" w:rsidRDefault="001768D2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7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5B7F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B7F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A37B1" w:rsidRDefault="001768D2">
      <w:pPr>
        <w:pStyle w:val="a4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-ой </w:t>
      </w:r>
      <w:r w:rsidR="00E014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сероссийской</w:t>
      </w:r>
      <w:r>
        <w:rPr>
          <w:rFonts w:ascii="Times New Roman" w:hAnsi="Times New Roman"/>
          <w:sz w:val="28"/>
          <w:szCs w:val="28"/>
        </w:rPr>
        <w:t xml:space="preserve"> научной конференции «Творческое наследие Э.В. </w:t>
      </w:r>
      <w:proofErr w:type="spellStart"/>
      <w:r>
        <w:rPr>
          <w:rFonts w:ascii="Times New Roman" w:hAnsi="Times New Roman"/>
          <w:sz w:val="28"/>
          <w:szCs w:val="28"/>
        </w:rPr>
        <w:t>Ильенкова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современность» </w:t>
      </w:r>
      <w:r w:rsidR="0018566C">
        <w:rPr>
          <w:rFonts w:ascii="Times New Roman" w:hAnsi="Times New Roman"/>
          <w:sz w:val="28"/>
          <w:szCs w:val="28"/>
        </w:rPr>
        <w:t xml:space="preserve">(Смоленск) </w:t>
      </w:r>
      <w:r>
        <w:rPr>
          <w:rFonts w:ascii="Times New Roman" w:hAnsi="Times New Roman"/>
          <w:sz w:val="28"/>
          <w:szCs w:val="28"/>
        </w:rPr>
        <w:t xml:space="preserve">с докладом </w:t>
      </w:r>
      <w:r w:rsidRPr="005B7F70">
        <w:rPr>
          <w:rFonts w:ascii="Times New Roman" w:eastAsia="Times New Roman" w:hAnsi="Times New Roman"/>
          <w:bCs/>
          <w:sz w:val="28"/>
          <w:szCs w:val="28"/>
        </w:rPr>
        <w:t>«</w:t>
      </w:r>
      <w:r w:rsidRPr="005B7F70">
        <w:rPr>
          <w:rFonts w:ascii="Times New Roman" w:eastAsia="Times New Roman" w:hAnsi="Times New Roman"/>
          <w:bCs/>
          <w:sz w:val="28"/>
          <w:szCs w:val="28"/>
        </w:rPr>
        <w:t>Пищевые практики в периодической печати (</w:t>
      </w:r>
      <w:proofErr w:type="gramStart"/>
      <w:r w:rsidRPr="005B7F70">
        <w:rPr>
          <w:rFonts w:ascii="Times New Roman" w:eastAsia="Times New Roman" w:hAnsi="Times New Roman"/>
          <w:bCs/>
          <w:sz w:val="28"/>
          <w:szCs w:val="28"/>
        </w:rPr>
        <w:t>на примере «Жу</w:t>
      </w:r>
      <w:r w:rsidRPr="005B7F70">
        <w:rPr>
          <w:rFonts w:ascii="Times New Roman" w:eastAsia="Times New Roman" w:hAnsi="Times New Roman"/>
          <w:bCs/>
          <w:sz w:val="28"/>
          <w:szCs w:val="28"/>
        </w:rPr>
        <w:t>рнала</w:t>
      </w:r>
      <w:proofErr w:type="gramEnd"/>
      <w:r w:rsidRPr="005B7F70">
        <w:rPr>
          <w:rFonts w:ascii="Times New Roman" w:eastAsia="Times New Roman" w:hAnsi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5B7F70">
        <w:rPr>
          <w:rFonts w:ascii="Times New Roman" w:eastAsia="Times New Roman" w:hAnsi="Times New Roman"/>
          <w:bCs/>
          <w:sz w:val="28"/>
          <w:szCs w:val="28"/>
        </w:rPr>
        <w:t>для хозяекъ» периода 1914 – 1916 гг.)</w:t>
      </w:r>
      <w:r w:rsidRPr="005B7F70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A37B1" w:rsidRDefault="00CA37B1">
      <w:pPr>
        <w:rPr>
          <w:rFonts w:ascii="Times New Roman" w:hAnsi="Times New Roman"/>
          <w:b/>
          <w:bCs/>
          <w:sz w:val="28"/>
          <w:szCs w:val="28"/>
        </w:rPr>
      </w:pPr>
    </w:p>
    <w:p w:rsidR="0018566C" w:rsidRPr="007A1E7A" w:rsidRDefault="0018566C" w:rsidP="001856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1E7A">
        <w:rPr>
          <w:rFonts w:ascii="Times New Roman" w:hAnsi="Times New Roman" w:cs="Times New Roman"/>
          <w:b/>
          <w:bCs/>
          <w:sz w:val="28"/>
          <w:szCs w:val="28"/>
        </w:rPr>
        <w:t>2023 год</w:t>
      </w:r>
    </w:p>
    <w:p w:rsidR="0018566C" w:rsidRDefault="0018566C" w:rsidP="0018566C">
      <w:pPr>
        <w:pStyle w:val="a4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9-ой региональной научной конференции «Творческое наследие Э.В. </w:t>
      </w:r>
      <w:proofErr w:type="spellStart"/>
      <w:r>
        <w:rPr>
          <w:rFonts w:ascii="Times New Roman" w:hAnsi="Times New Roman"/>
          <w:sz w:val="28"/>
          <w:szCs w:val="28"/>
        </w:rPr>
        <w:t>Ильенкова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современность» (Смоленск) с докладом </w:t>
      </w:r>
      <w:r w:rsidRPr="007A1E7A">
        <w:rPr>
          <w:rFonts w:ascii="Times New Roman" w:hAnsi="Times New Roman"/>
          <w:sz w:val="28"/>
          <w:szCs w:val="28"/>
        </w:rPr>
        <w:t xml:space="preserve">«Адаптация пищевых практик в обществе риска». </w:t>
      </w:r>
    </w:p>
    <w:p w:rsidR="0018566C" w:rsidRPr="005B7F70" w:rsidRDefault="0018566C" w:rsidP="0018566C">
      <w:pPr>
        <w:pStyle w:val="a4"/>
        <w:numPr>
          <w:ilvl w:val="0"/>
          <w:numId w:val="1"/>
        </w:numPr>
        <w:ind w:left="709" w:hanging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>
        <w:rPr>
          <w:rFonts w:ascii="Times New Roman" w:eastAsia="Times New Roman" w:hAnsi="Times New Roman"/>
          <w:sz w:val="28"/>
          <w:szCs w:val="28"/>
        </w:rPr>
        <w:t xml:space="preserve">XXXIV Всероссийском научном коллоквиуме «Социальные трансформации» (Смоленск) докладом </w:t>
      </w:r>
      <w:r w:rsidRPr="005B7F70">
        <w:rPr>
          <w:rFonts w:ascii="Times New Roman" w:eastAsia="Times New Roman" w:hAnsi="Times New Roman"/>
          <w:bCs/>
          <w:sz w:val="28"/>
          <w:szCs w:val="28"/>
        </w:rPr>
        <w:t>«Детские страшные истории как инструмент социализации»</w:t>
      </w:r>
    </w:p>
    <w:p w:rsidR="0018566C" w:rsidRDefault="0018566C">
      <w:pPr>
        <w:rPr>
          <w:rFonts w:ascii="Times New Roman" w:hAnsi="Times New Roman"/>
          <w:b/>
          <w:bCs/>
          <w:sz w:val="28"/>
          <w:szCs w:val="28"/>
        </w:rPr>
      </w:pPr>
    </w:p>
    <w:p w:rsidR="005B7F70" w:rsidRPr="007A1E7A" w:rsidRDefault="005B7F70" w:rsidP="005B7F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1E7A">
        <w:rPr>
          <w:rFonts w:ascii="Times New Roman" w:hAnsi="Times New Roman" w:cs="Times New Roman"/>
          <w:b/>
          <w:bCs/>
          <w:sz w:val="28"/>
          <w:szCs w:val="28"/>
        </w:rPr>
        <w:t>2022 год</w:t>
      </w:r>
    </w:p>
    <w:p w:rsidR="005B7F70" w:rsidRDefault="005B7F70" w:rsidP="005B7F70">
      <w:pPr>
        <w:pStyle w:val="a4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Российском философском конгрессе «Философия в </w:t>
      </w:r>
      <w:proofErr w:type="spellStart"/>
      <w:r>
        <w:rPr>
          <w:rFonts w:ascii="Times New Roman" w:hAnsi="Times New Roman"/>
          <w:sz w:val="28"/>
          <w:szCs w:val="28"/>
        </w:rPr>
        <w:t>полицентричном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мире» (Москва) с докладом </w:t>
      </w:r>
      <w:r w:rsidRPr="007A1E7A">
        <w:rPr>
          <w:rFonts w:ascii="Times New Roman" w:hAnsi="Times New Roman"/>
          <w:sz w:val="28"/>
          <w:szCs w:val="28"/>
        </w:rPr>
        <w:t>«</w:t>
      </w:r>
      <w:r w:rsidRPr="007A1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Еда и питание в современном обществе: социально-философский анализ некоторых тенденций»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B7F70" w:rsidRPr="007A1E7A" w:rsidRDefault="005B7F70" w:rsidP="005B7F70">
      <w:pPr>
        <w:pStyle w:val="a4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XXXIII </w:t>
      </w:r>
      <w:r w:rsidR="001768D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еждународном научном коллоквиуме «Социальные трансформации» (Смоленск) с докладом </w:t>
      </w:r>
      <w:r w:rsidRPr="007A1E7A">
        <w:rPr>
          <w:rFonts w:ascii="Times New Roman" w:hAnsi="Times New Roman"/>
          <w:sz w:val="28"/>
          <w:szCs w:val="28"/>
        </w:rPr>
        <w:t xml:space="preserve">«Еда как маркер социального неравенства: гастрономическая стратификация». </w:t>
      </w:r>
    </w:p>
    <w:p w:rsidR="005B7F70" w:rsidRDefault="005B7F70" w:rsidP="005B7F70">
      <w:pPr>
        <w:pStyle w:val="a4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8-ой региональной научной конференции «Творческое наследие Э.В. </w:t>
      </w:r>
      <w:proofErr w:type="spellStart"/>
      <w:r>
        <w:rPr>
          <w:rFonts w:ascii="Times New Roman" w:hAnsi="Times New Roman"/>
          <w:sz w:val="28"/>
          <w:szCs w:val="28"/>
        </w:rPr>
        <w:t>Ильенкова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современность» (Смоленск) с докладом </w:t>
      </w:r>
      <w:r w:rsidRPr="007A1E7A">
        <w:rPr>
          <w:rFonts w:ascii="Times New Roman" w:hAnsi="Times New Roman"/>
          <w:sz w:val="28"/>
          <w:szCs w:val="28"/>
        </w:rPr>
        <w:t>«Продовольственная безопасность  как важнейший фактор адаптации человека в меняющейся социальной реальности»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7F70" w:rsidRDefault="005B7F70">
      <w:pPr>
        <w:rPr>
          <w:rFonts w:ascii="Times New Roman" w:hAnsi="Times New Roman"/>
          <w:b/>
          <w:bCs/>
          <w:sz w:val="28"/>
          <w:szCs w:val="28"/>
        </w:rPr>
      </w:pPr>
    </w:p>
    <w:p w:rsidR="00AC3479" w:rsidRPr="007A1E7A" w:rsidRDefault="00AC3479" w:rsidP="00AC34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1E7A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AC3479" w:rsidRDefault="00AC3479" w:rsidP="00AC3479">
      <w:pPr>
        <w:pStyle w:val="a4"/>
        <w:numPr>
          <w:ilvl w:val="0"/>
          <w:numId w:val="1"/>
        </w:numPr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с докладом на Международной научной конференции «Философия и вызовы современности», приуроченной к 90-летию Института философии Национальной академии наук Беларуси (Республика Беларусь,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Минск 15–16 апреля 2021 года) с докладом </w:t>
      </w:r>
      <w:r w:rsidRPr="007A1E7A">
        <w:rPr>
          <w:rFonts w:ascii="Times New Roman" w:hAnsi="Times New Roman"/>
          <w:sz w:val="28"/>
          <w:szCs w:val="28"/>
        </w:rPr>
        <w:t xml:space="preserve">«Еда как </w:t>
      </w:r>
      <w:proofErr w:type="spellStart"/>
      <w:r w:rsidRPr="007A1E7A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7A1E7A">
        <w:rPr>
          <w:rFonts w:ascii="Times New Roman" w:hAnsi="Times New Roman"/>
          <w:sz w:val="28"/>
          <w:szCs w:val="28"/>
        </w:rPr>
        <w:t xml:space="preserve"> феномен: социально-философский анализ».</w:t>
      </w:r>
    </w:p>
    <w:p w:rsidR="00CA37B1" w:rsidRDefault="00CA37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7B1" w:rsidRPr="0018566C" w:rsidRDefault="001768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Публикации:</w:t>
      </w:r>
    </w:p>
    <w:p w:rsidR="00CA37B1" w:rsidRDefault="00CA37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66C" w:rsidRPr="0018566C" w:rsidRDefault="0018566C" w:rsidP="001856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2023:</w:t>
      </w:r>
    </w:p>
    <w:p w:rsidR="0018566C" w:rsidRDefault="0018566C" w:rsidP="0018566C">
      <w:pPr>
        <w:pStyle w:val="a4"/>
        <w:numPr>
          <w:ilvl w:val="0"/>
          <w:numId w:val="5"/>
        </w:numPr>
        <w:ind w:left="709" w:hanging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Кудрявцева М.А., Соркин А.В. Кулинарная книга как инструмент социализации и адаптации / Творческое наследие Э.В. </w:t>
      </w:r>
      <w:proofErr w:type="spellStart"/>
      <w:r>
        <w:rPr>
          <w:rFonts w:ascii="Times New Roman" w:hAnsi="Times New Roman"/>
          <w:sz w:val="28"/>
          <w:szCs w:val="28"/>
        </w:rPr>
        <w:t>Ильенкова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 xml:space="preserve">современность: сборник научных статей / отв. ред. Н.Б. </w:t>
      </w:r>
      <w:proofErr w:type="spellStart"/>
      <w:r>
        <w:rPr>
          <w:rFonts w:ascii="Times New Roman" w:hAnsi="Times New Roman"/>
          <w:sz w:val="28"/>
          <w:szCs w:val="28"/>
        </w:rPr>
        <w:t>Итунина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; Смоленский государственный университет. Смоленск: Изд-во </w:t>
      </w:r>
      <w:proofErr w:type="spellStart"/>
      <w:r>
        <w:rPr>
          <w:rFonts w:ascii="Times New Roman" w:hAnsi="Times New Roman"/>
          <w:sz w:val="28"/>
          <w:szCs w:val="28"/>
        </w:rPr>
        <w:t>СмолГУ</w:t>
      </w:r>
      <w:proofErr w:type="spellEnd"/>
      <w:r>
        <w:rPr>
          <w:rFonts w:ascii="Times New Roman" w:hAnsi="Times New Roman"/>
          <w:sz w:val="28"/>
          <w:szCs w:val="28"/>
        </w:rPr>
        <w:t xml:space="preserve">, 2023.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9. С. 46 – 50. </w:t>
      </w:r>
    </w:p>
    <w:p w:rsidR="0018566C" w:rsidRDefault="0018566C" w:rsidP="0018566C">
      <w:pPr>
        <w:pStyle w:val="a4"/>
        <w:numPr>
          <w:ilvl w:val="0"/>
          <w:numId w:val="5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Соркин А.В. Детские страшные истории как инструмент социализации / Творческое наследие Э.В. </w:t>
      </w:r>
      <w:proofErr w:type="spellStart"/>
      <w:r>
        <w:rPr>
          <w:rFonts w:ascii="Times New Roman" w:hAnsi="Times New Roman"/>
          <w:sz w:val="28"/>
          <w:szCs w:val="28"/>
        </w:rPr>
        <w:t>Ильенкова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современность: сборник научных статей / отв. ред. Н.Б. </w:t>
      </w:r>
      <w:proofErr w:type="spellStart"/>
      <w:r>
        <w:rPr>
          <w:rFonts w:ascii="Times New Roman" w:hAnsi="Times New Roman"/>
          <w:sz w:val="28"/>
          <w:szCs w:val="28"/>
        </w:rPr>
        <w:t>Итунина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; Смоленский государственный университет. Смоленск: Изд-во </w:t>
      </w:r>
      <w:proofErr w:type="spellStart"/>
      <w:r>
        <w:rPr>
          <w:rFonts w:ascii="Times New Roman" w:hAnsi="Times New Roman"/>
          <w:sz w:val="28"/>
          <w:szCs w:val="28"/>
        </w:rPr>
        <w:t>СмолГУ</w:t>
      </w:r>
      <w:proofErr w:type="spellEnd"/>
      <w:r>
        <w:rPr>
          <w:rFonts w:ascii="Times New Roman" w:hAnsi="Times New Roman"/>
          <w:sz w:val="28"/>
          <w:szCs w:val="28"/>
        </w:rPr>
        <w:t xml:space="preserve">, 2023.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9. С. 97 – 103. </w:t>
      </w:r>
    </w:p>
    <w:p w:rsidR="0018566C" w:rsidRPr="00886C0B" w:rsidRDefault="0018566C" w:rsidP="0018566C">
      <w:pPr>
        <w:pStyle w:val="a4"/>
        <w:numPr>
          <w:ilvl w:val="0"/>
          <w:numId w:val="5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-apple-system"/>
          <w:sz w:val="28"/>
          <w:szCs w:val="28"/>
        </w:rPr>
        <w:t xml:space="preserve">Соркин А. В., </w:t>
      </w:r>
      <w:proofErr w:type="spellStart"/>
      <w:r>
        <w:rPr>
          <w:rFonts w:ascii="Times New Roman" w:eastAsia="Times New Roman" w:hAnsi="Times New Roman" w:cs="-apple-system"/>
          <w:sz w:val="28"/>
          <w:szCs w:val="28"/>
        </w:rPr>
        <w:t>Тюнина</w:t>
      </w:r>
      <w:proofErr w:type="spellEnd"/>
      <w:r>
        <w:rPr>
          <w:rFonts w:ascii="Times New Roman" w:eastAsia="Times New Roman" w:hAnsi="Times New Roman" w:cs="-apple-system"/>
          <w:sz w:val="28"/>
          <w:szCs w:val="28"/>
        </w:rPr>
        <w:t xml:space="preserve"> С.В. Практики питания и мода: поиски общего // </w:t>
      </w:r>
      <w:r w:rsidR="00886C0B" w:rsidRPr="00886C0B">
        <w:rPr>
          <w:rFonts w:ascii="Times New Roman" w:hAnsi="Times New Roman"/>
          <w:sz w:val="28"/>
          <w:szCs w:val="28"/>
        </w:rPr>
        <w:t xml:space="preserve">Социальные трансформации: сборник научных статей / отв. ред. А.Г. Егоров; Смоленский государственный университет. Смоленск: Изд-во </w:t>
      </w:r>
      <w:proofErr w:type="spellStart"/>
      <w:r w:rsidR="00886C0B" w:rsidRPr="00886C0B">
        <w:rPr>
          <w:rFonts w:ascii="Times New Roman" w:hAnsi="Times New Roman"/>
          <w:sz w:val="28"/>
          <w:szCs w:val="28"/>
        </w:rPr>
        <w:t>СмолГУ</w:t>
      </w:r>
      <w:proofErr w:type="spellEnd"/>
      <w:r w:rsidR="00886C0B" w:rsidRPr="00886C0B">
        <w:rPr>
          <w:rFonts w:ascii="Times New Roman" w:hAnsi="Times New Roman"/>
          <w:sz w:val="28"/>
          <w:szCs w:val="28"/>
        </w:rPr>
        <w:t>, 2023.</w:t>
      </w:r>
      <w:r w:rsidRPr="00886C0B">
        <w:rPr>
          <w:rFonts w:ascii="Times New Roman" w:eastAsia="Times New Roman" w:hAnsi="Times New Roman" w:cs="-apple-system"/>
          <w:sz w:val="28"/>
          <w:szCs w:val="28"/>
        </w:rPr>
        <w:t xml:space="preserve"> С. 247-255.</w:t>
      </w:r>
    </w:p>
    <w:p w:rsidR="00CA37B1" w:rsidRDefault="00CA37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7B1" w:rsidRDefault="00CA37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7B1" w:rsidRPr="00783B4B" w:rsidRDefault="001768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3B4B">
        <w:rPr>
          <w:rFonts w:ascii="Times New Roman" w:hAnsi="Times New Roman" w:cs="Times New Roman"/>
          <w:b/>
          <w:sz w:val="28"/>
          <w:szCs w:val="28"/>
        </w:rPr>
        <w:t>2022:</w:t>
      </w:r>
    </w:p>
    <w:p w:rsidR="00CA37B1" w:rsidRDefault="001768D2">
      <w:pPr>
        <w:pStyle w:val="a4"/>
        <w:numPr>
          <w:ilvl w:val="0"/>
          <w:numId w:val="5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Соркин А.В</w:t>
      </w:r>
      <w:r>
        <w:rPr>
          <w:rFonts w:ascii="Times New Roman" w:hAnsi="Times New Roman"/>
          <w:color w:val="000000"/>
          <w:sz w:val="28"/>
          <w:szCs w:val="28"/>
        </w:rPr>
        <w:t>. Пищевые практики в утопических учениях: этатизм, эгалитаризм, коллективизм // Гуманитарный научный вестник. 2022. №5. С. 231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236. URL: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http://naukavestnik.ru/doc/2022/05/Sorkin.pdf</w:t>
        </w:r>
      </w:hyperlink>
    </w:p>
    <w:p w:rsidR="00CA37B1" w:rsidRDefault="001768D2">
      <w:pPr>
        <w:pStyle w:val="a4"/>
        <w:numPr>
          <w:ilvl w:val="0"/>
          <w:numId w:val="5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Соркин А.В., Кудрявцева М.А. Продовольственная безопасность как важнейший фактор адаптации человека в меняющейся социальной реальности </w:t>
      </w:r>
      <w:r w:rsidR="00AC3BC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/ Творческое наследие Э.В. Ильенкова и современность: сборник научных статей / отв. ред. Н.Б. Итунина; Смоленский государ</w:t>
      </w:r>
      <w:r>
        <w:rPr>
          <w:rFonts w:ascii="Times New Roman" w:hAnsi="Times New Roman"/>
          <w:sz w:val="28"/>
          <w:szCs w:val="28"/>
        </w:rPr>
        <w:t xml:space="preserve">ственный университет. </w:t>
      </w:r>
      <w:r>
        <w:rPr>
          <w:rFonts w:ascii="Times New Roman" w:hAnsi="Times New Roman"/>
          <w:sz w:val="28"/>
          <w:szCs w:val="28"/>
        </w:rPr>
        <w:t xml:space="preserve">Смоленск: Изд-во СмолГУ, 2022.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8. </w:t>
      </w:r>
      <w:r>
        <w:rPr>
          <w:rFonts w:ascii="Times New Roman" w:hAnsi="Times New Roman"/>
          <w:sz w:val="28"/>
          <w:szCs w:val="28"/>
        </w:rPr>
        <w:t xml:space="preserve">С. 109 – 115. </w:t>
      </w:r>
    </w:p>
    <w:p w:rsidR="00CA37B1" w:rsidRDefault="00CA37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66C" w:rsidRPr="0018566C" w:rsidRDefault="0018566C" w:rsidP="001856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2021:</w:t>
      </w:r>
    </w:p>
    <w:p w:rsidR="00783B4B" w:rsidRPr="00783B4B" w:rsidRDefault="0018566C" w:rsidP="0018566C">
      <w:pPr>
        <w:pStyle w:val="a4"/>
        <w:numPr>
          <w:ilvl w:val="0"/>
          <w:numId w:val="4"/>
        </w:numPr>
        <w:ind w:left="709" w:hanging="709"/>
        <w:rPr>
          <w:rFonts w:ascii="Times New Roman" w:hAnsi="Times New Roman"/>
          <w:sz w:val="28"/>
          <w:szCs w:val="28"/>
        </w:rPr>
      </w:pPr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Баринов Д.Н., Соркин А.В. Еда и питание в современном обществе: социально-философский анализ некоторых тенденций / Восьмой Российский Философский Конгресс – «Философия в </w:t>
      </w:r>
      <w:proofErr w:type="spellStart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полицентричном</w:t>
      </w:r>
      <w:proofErr w:type="spellEnd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мире». </w:t>
      </w:r>
      <w:proofErr w:type="gramStart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Дополнения и Стендовые доклады (том V:</w:t>
      </w:r>
      <w:proofErr w:type="gramEnd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Дополнения (А-Я) &amp; </w:t>
      </w:r>
      <w:proofErr w:type="spellStart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Addenda</w:t>
      </w:r>
      <w:proofErr w:type="spellEnd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Сборник научных статей М.: РФО - ИФРАН – МГУ. Издательство «Логос»</w:t>
      </w:r>
      <w:proofErr w:type="gramStart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ОО «Новые печатные технологии» (Москва), 2021. </w:t>
      </w:r>
      <w:r w:rsid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109 – 112. </w:t>
      </w:r>
    </w:p>
    <w:p w:rsidR="0018566C" w:rsidRPr="00783B4B" w:rsidRDefault="0018566C" w:rsidP="0018566C">
      <w:pPr>
        <w:pStyle w:val="a4"/>
        <w:numPr>
          <w:ilvl w:val="0"/>
          <w:numId w:val="4"/>
        </w:numPr>
        <w:ind w:left="709" w:hanging="709"/>
        <w:rPr>
          <w:rFonts w:ascii="Times New Roman" w:hAnsi="Times New Roman"/>
          <w:sz w:val="28"/>
          <w:szCs w:val="28"/>
        </w:rPr>
      </w:pPr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Соркин, А. В. </w:t>
      </w:r>
      <w:proofErr w:type="spellStart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Макдональдизация</w:t>
      </w:r>
      <w:proofErr w:type="spellEnd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тенденция трансформации практик питания в современном обществе. Вестник Челябинского государственного университета. 2021. № 11 (457). Философские науки. </w:t>
      </w:r>
      <w:proofErr w:type="spellStart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62. С. 86</w:t>
      </w:r>
      <w:r w:rsidRPr="00783B4B">
        <w:rPr>
          <w:rFonts w:ascii="Times New Roman" w:hAnsi="Times New Roman"/>
          <w:sz w:val="28"/>
          <w:szCs w:val="28"/>
        </w:rPr>
        <w:t xml:space="preserve"> – </w:t>
      </w:r>
      <w:r w:rsidRPr="00783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91. </w:t>
      </w:r>
    </w:p>
    <w:p w:rsidR="0018566C" w:rsidRDefault="0018566C" w:rsidP="0018566C">
      <w:pPr>
        <w:rPr>
          <w:rFonts w:ascii="Times New Roman" w:hAnsi="Times New Roman"/>
          <w:sz w:val="28"/>
          <w:szCs w:val="28"/>
        </w:rPr>
      </w:pPr>
    </w:p>
    <w:p w:rsidR="0018566C" w:rsidRPr="0018566C" w:rsidRDefault="0018566C" w:rsidP="001856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2019:</w:t>
      </w:r>
    </w:p>
    <w:p w:rsidR="0018566C" w:rsidRDefault="0018566C" w:rsidP="0018566C">
      <w:pPr>
        <w:pStyle w:val="a4"/>
        <w:numPr>
          <w:ilvl w:val="0"/>
          <w:numId w:val="3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Соркин, А. В. Основные аспекты изучения цветовой системы детских авторских страшных историй // Социальные трансформации: сборник научных статей / под ред. Ю.А.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Грибер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Шиндлер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отв. ред. серии А.Г. Егоров. Смоленск: Изд-во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2019.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30: Первый всероссийский конгресс по цвету. С. 198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203. </w:t>
      </w:r>
    </w:p>
    <w:p w:rsidR="0018566C" w:rsidRDefault="0018566C" w:rsidP="0018566C">
      <w:pPr>
        <w:pStyle w:val="a4"/>
        <w:numPr>
          <w:ilvl w:val="0"/>
          <w:numId w:val="3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Соркин А.В. Пищевые практики как механизм социализации и социальной адаптации /</w:t>
      </w:r>
      <w:r w:rsidR="00AC3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Творческое наследие Э.В. </w:t>
      </w:r>
      <w:proofErr w:type="spellStart"/>
      <w:r>
        <w:rPr>
          <w:rFonts w:ascii="Times New Roman" w:hAnsi="Times New Roman"/>
          <w:sz w:val="28"/>
          <w:szCs w:val="28"/>
        </w:rPr>
        <w:t>Ильенкова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современность: материалы научной конференции (24 апреля 2019 года) / отв. ред. Н.Б. </w:t>
      </w:r>
      <w:proofErr w:type="spellStart"/>
      <w:r>
        <w:rPr>
          <w:rFonts w:ascii="Times New Roman" w:hAnsi="Times New Roman"/>
          <w:sz w:val="28"/>
          <w:szCs w:val="28"/>
        </w:rPr>
        <w:t>Итунина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; Смоленский государственный университет. – Смоленск: Изд-во </w:t>
      </w:r>
      <w:proofErr w:type="spellStart"/>
      <w:r>
        <w:rPr>
          <w:rFonts w:ascii="Times New Roman" w:hAnsi="Times New Roman"/>
          <w:sz w:val="28"/>
          <w:szCs w:val="28"/>
        </w:rPr>
        <w:t>СмолГУ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–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5. – С. 113 – 120.</w:t>
      </w:r>
    </w:p>
    <w:p w:rsidR="0018566C" w:rsidRDefault="0018566C" w:rsidP="0018566C">
      <w:pPr>
        <w:rPr>
          <w:rFonts w:ascii="Times New Roman" w:hAnsi="Times New Roman"/>
          <w:sz w:val="28"/>
          <w:szCs w:val="28"/>
        </w:rPr>
      </w:pPr>
    </w:p>
    <w:p w:rsidR="0018566C" w:rsidRPr="0018566C" w:rsidRDefault="0018566C" w:rsidP="001856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566C">
        <w:rPr>
          <w:rFonts w:ascii="Times New Roman" w:hAnsi="Times New Roman" w:cs="Times New Roman"/>
          <w:b/>
          <w:sz w:val="28"/>
          <w:szCs w:val="28"/>
        </w:rPr>
        <w:t>2018:</w:t>
      </w:r>
    </w:p>
    <w:p w:rsidR="0018566C" w:rsidRDefault="0018566C" w:rsidP="0018566C">
      <w:pPr>
        <w:pStyle w:val="a4"/>
        <w:numPr>
          <w:ilvl w:val="0"/>
          <w:numId w:val="2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Соркин А.В., Кулаков К.Ю. Религиозность как аспект духовной безопасности региона // Творческое наследие Э.В.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Ильенкова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современность: материалы научной конференции (16 апреля 2018 года) / отв. ред. Н.Б.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Итунина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Смоленский государственный университет. – Смоленск: Изд-во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СмолГУ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2018.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4. – С. 65 – 71.</w:t>
      </w:r>
    </w:p>
    <w:p w:rsidR="0018566C" w:rsidRDefault="0018566C" w:rsidP="0018566C">
      <w:pPr>
        <w:pStyle w:val="a4"/>
        <w:numPr>
          <w:ilvl w:val="0"/>
          <w:numId w:val="2"/>
        </w:numPr>
        <w:ind w:left="709" w:hanging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Соркин А.В. Особенности изучения религиозности студенческой молодежи в современной России // Вера и наука: от конфронтации к диалогу [Текст]: материалы Х международной студенческой конференции 28 марта 2017 года г. Смоленск / Смоленская православная духовная семинария; [ред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оллегия]. – Смоленск: Свиток, 2018. – С. 119 – 123.</w:t>
      </w:r>
    </w:p>
    <w:p w:rsidR="0018566C" w:rsidRDefault="0018566C" w:rsidP="0018566C">
      <w:pPr>
        <w:pStyle w:val="a4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Соркин А.В. Условия жизни военнопленных русской армии в годы Первой мировой войны / VI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Будаевские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чтения «Историко-краеведческое наследие Дмитрия Ивановича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Будаева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(1923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2011)»: материалы международной научной конференции. Смоленск, 5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 октября 2017 г. / отв. ред. О.В. Козлов. Смоленск: Изд-во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СмолГУ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2018. С. 103 – 106.</w:t>
      </w:r>
    </w:p>
    <w:p w:rsidR="0018566C" w:rsidRPr="0018566C" w:rsidRDefault="0018566C" w:rsidP="0018566C">
      <w:pPr>
        <w:rPr>
          <w:rFonts w:ascii="Times New Roman" w:hAnsi="Times New Roman"/>
          <w:sz w:val="28"/>
          <w:szCs w:val="28"/>
        </w:rPr>
      </w:pPr>
    </w:p>
    <w:sectPr w:rsidR="0018566C" w:rsidRPr="0018566C" w:rsidSect="00CA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-apple-syste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909"/>
    <w:multiLevelType w:val="hybridMultilevel"/>
    <w:tmpl w:val="5C4AF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73292D"/>
    <w:multiLevelType w:val="hybridMultilevel"/>
    <w:tmpl w:val="F188B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2A45C6"/>
    <w:multiLevelType w:val="hybridMultilevel"/>
    <w:tmpl w:val="05388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922224"/>
    <w:multiLevelType w:val="hybridMultilevel"/>
    <w:tmpl w:val="E4120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762EB1"/>
    <w:multiLevelType w:val="hybridMultilevel"/>
    <w:tmpl w:val="EC426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B1"/>
    <w:rsid w:val="001768D2"/>
    <w:rsid w:val="0018566C"/>
    <w:rsid w:val="005B7F70"/>
    <w:rsid w:val="00783B4B"/>
    <w:rsid w:val="007A1E7A"/>
    <w:rsid w:val="00886C0B"/>
    <w:rsid w:val="00AC3479"/>
    <w:rsid w:val="00AC3BC5"/>
    <w:rsid w:val="00CA37B1"/>
    <w:rsid w:val="00E014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7B1"/>
    <w:rPr>
      <w:color w:val="000000"/>
      <w:u w:val="single"/>
    </w:rPr>
  </w:style>
  <w:style w:type="paragraph" w:styleId="a4">
    <w:name w:val="List Paragraph"/>
    <w:basedOn w:val="a"/>
    <w:qFormat/>
    <w:rsid w:val="00CA37B1"/>
    <w:pPr>
      <w:spacing w:after="0" w:line="240" w:lineRule="auto"/>
      <w:ind w:left="720"/>
      <w:contextualSpacing/>
      <w:jc w:val="both"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ukavestnik.ru/doc/2022/05/Sorki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2023-02-27T12:58:00Z</dcterms:created>
  <dcterms:modified xsi:type="dcterms:W3CDTF">2024-09-15T16:59:00Z</dcterms:modified>
  <cp:version>0900.0100.01</cp:version>
</cp:coreProperties>
</file>