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4C" w:rsidRDefault="0080774C" w:rsidP="0080774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80774C" w:rsidRDefault="0080774C" w:rsidP="0080774C">
      <w:pPr>
        <w:rPr>
          <w:rFonts w:ascii="Times New Roman" w:hAnsi="Times New Roman"/>
          <w:b/>
          <w:sz w:val="24"/>
        </w:rPr>
      </w:pPr>
    </w:p>
    <w:p w:rsidR="00E706EF" w:rsidRDefault="00E706EF" w:rsidP="00E706E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2017 год</w:t>
      </w:r>
    </w:p>
    <w:p w:rsidR="00E706EF" w:rsidRDefault="00E706EF" w:rsidP="00E706EF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Pr="008C1A78">
        <w:rPr>
          <w:rFonts w:ascii="Times New Roman" w:hAnsi="Times New Roman"/>
          <w:sz w:val="24"/>
        </w:rPr>
        <w:t>Всероссийской научно-практической конференции с международным участием</w:t>
      </w:r>
      <w:r>
        <w:rPr>
          <w:rFonts w:ascii="Times New Roman" w:hAnsi="Times New Roman"/>
          <w:sz w:val="24"/>
        </w:rPr>
        <w:t xml:space="preserve"> «</w:t>
      </w:r>
      <w:r w:rsidRPr="008C1A78">
        <w:rPr>
          <w:rFonts w:ascii="Times New Roman" w:hAnsi="Times New Roman"/>
          <w:sz w:val="24"/>
        </w:rPr>
        <w:t>Устойчивое функционирование и развитие сети особо охраняемых природных территорий в современных условиях</w:t>
      </w:r>
      <w:r>
        <w:rPr>
          <w:rFonts w:ascii="Times New Roman" w:hAnsi="Times New Roman"/>
          <w:sz w:val="24"/>
        </w:rPr>
        <w:t>» с докладом «</w:t>
      </w:r>
      <w:r w:rsidRPr="008C1A78">
        <w:rPr>
          <w:rFonts w:ascii="Times New Roman" w:hAnsi="Times New Roman"/>
          <w:sz w:val="24"/>
        </w:rPr>
        <w:t>Туристическая деятельность на территории лесов как самостоятельный вид лесопользования</w:t>
      </w:r>
      <w:r>
        <w:rPr>
          <w:rFonts w:ascii="Times New Roman" w:hAnsi="Times New Roman"/>
          <w:sz w:val="24"/>
        </w:rPr>
        <w:t>».</w:t>
      </w:r>
    </w:p>
    <w:p w:rsidR="0080774C" w:rsidRDefault="0080774C" w:rsidP="0080774C">
      <w:pPr>
        <w:ind w:left="720"/>
        <w:rPr>
          <w:rFonts w:ascii="Times New Roman" w:hAnsi="Times New Roman"/>
          <w:b/>
          <w:sz w:val="24"/>
        </w:rPr>
      </w:pPr>
    </w:p>
    <w:p w:rsidR="0080774C" w:rsidRDefault="0080774C" w:rsidP="0080774C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80774C" w:rsidRDefault="0080774C" w:rsidP="0080774C">
      <w:pPr>
        <w:rPr>
          <w:rFonts w:ascii="Times New Roman" w:hAnsi="Times New Roman"/>
          <w:b/>
          <w:sz w:val="24"/>
          <w:u w:val="single"/>
        </w:rPr>
      </w:pPr>
    </w:p>
    <w:p w:rsidR="00E258BC" w:rsidRDefault="00E258BC" w:rsidP="00E258BC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2021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E258BC" w:rsidRPr="00E258BC" w:rsidRDefault="00E258BC" w:rsidP="00E258B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 w:rsidRPr="00D775CA">
        <w:rPr>
          <w:rFonts w:ascii="Times New Roman" w:hAnsi="Times New Roman" w:cs="Times New Roman"/>
          <w:sz w:val="24"/>
        </w:rPr>
        <w:t>Рыбкина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D775CA">
        <w:rPr>
          <w:rFonts w:ascii="Times New Roman" w:hAnsi="Times New Roman" w:cs="Times New Roman"/>
          <w:sz w:val="24"/>
        </w:rPr>
        <w:t>С</w:t>
      </w:r>
      <w:r w:rsidRPr="00E258BC">
        <w:rPr>
          <w:rFonts w:ascii="Times New Roman" w:hAnsi="Times New Roman" w:cs="Times New Roman"/>
          <w:sz w:val="24"/>
          <w:lang w:val="en-US"/>
        </w:rPr>
        <w:t>.</w:t>
      </w:r>
      <w:r w:rsidRPr="00D775CA">
        <w:rPr>
          <w:rFonts w:ascii="Times New Roman" w:hAnsi="Times New Roman" w:cs="Times New Roman"/>
          <w:sz w:val="24"/>
        </w:rPr>
        <w:t>В</w:t>
      </w:r>
      <w:r w:rsidRPr="00E258BC">
        <w:rPr>
          <w:rFonts w:ascii="Times New Roman" w:hAnsi="Times New Roman" w:cs="Times New Roman"/>
          <w:sz w:val="24"/>
          <w:lang w:val="en-US"/>
        </w:rPr>
        <w:t>.</w:t>
      </w:r>
      <w:r w:rsidRPr="00D775CA">
        <w:rPr>
          <w:rFonts w:ascii="Times New Roman" w:hAnsi="Times New Roman" w:cs="Times New Roman"/>
          <w:sz w:val="24"/>
          <w:lang w:val="en-US"/>
        </w:rPr>
        <w:t> </w:t>
      </w:r>
      <w:r w:rsidRPr="00E258BC">
        <w:rPr>
          <w:rFonts w:ascii="Times New Roman" w:hAnsi="Times New Roman" w:cs="Times New Roman"/>
          <w:sz w:val="24"/>
        </w:rPr>
        <w:t>Воспроизводство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E258BC">
        <w:rPr>
          <w:rFonts w:ascii="Times New Roman" w:hAnsi="Times New Roman" w:cs="Times New Roman"/>
          <w:sz w:val="24"/>
        </w:rPr>
        <w:t>древесных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E258BC">
        <w:rPr>
          <w:rFonts w:ascii="Times New Roman" w:hAnsi="Times New Roman" w:cs="Times New Roman"/>
          <w:sz w:val="24"/>
        </w:rPr>
        <w:t>ресурсов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E258BC">
        <w:rPr>
          <w:rFonts w:ascii="Times New Roman" w:hAnsi="Times New Roman" w:cs="Times New Roman"/>
          <w:sz w:val="24"/>
        </w:rPr>
        <w:t>лесных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E258BC">
        <w:rPr>
          <w:rFonts w:ascii="Times New Roman" w:hAnsi="Times New Roman" w:cs="Times New Roman"/>
          <w:sz w:val="24"/>
        </w:rPr>
        <w:t>экосистем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E258BC">
        <w:rPr>
          <w:rFonts w:ascii="Times New Roman" w:hAnsi="Times New Roman" w:cs="Times New Roman"/>
          <w:sz w:val="24"/>
        </w:rPr>
        <w:t>на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E258BC">
        <w:rPr>
          <w:rFonts w:ascii="Times New Roman" w:hAnsi="Times New Roman" w:cs="Times New Roman"/>
          <w:sz w:val="24"/>
        </w:rPr>
        <w:t>территории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E258BC">
        <w:rPr>
          <w:rFonts w:ascii="Times New Roman" w:hAnsi="Times New Roman" w:cs="Times New Roman"/>
          <w:sz w:val="24"/>
        </w:rPr>
        <w:t>Смоленского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E258BC">
        <w:rPr>
          <w:rFonts w:ascii="Times New Roman" w:hAnsi="Times New Roman" w:cs="Times New Roman"/>
          <w:sz w:val="24"/>
        </w:rPr>
        <w:t>региона</w:t>
      </w:r>
      <w:r w:rsidRPr="00D775CA">
        <w:rPr>
          <w:rFonts w:ascii="Times New Roman" w:hAnsi="Times New Roman" w:cs="Times New Roman"/>
          <w:sz w:val="24"/>
          <w:lang w:val="en-US"/>
        </w:rPr>
        <w:t> 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// </w:t>
      </w:r>
      <w:r w:rsidRPr="00D775CA">
        <w:rPr>
          <w:rFonts w:ascii="Times New Roman" w:hAnsi="Times New Roman" w:cs="Times New Roman"/>
          <w:sz w:val="24"/>
          <w:lang w:val="en-US"/>
        </w:rPr>
        <w:t>Ecological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D775CA">
        <w:rPr>
          <w:rFonts w:ascii="Times New Roman" w:hAnsi="Times New Roman" w:cs="Times New Roman"/>
          <w:sz w:val="24"/>
          <w:lang w:val="en-US"/>
        </w:rPr>
        <w:t>education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D775CA">
        <w:rPr>
          <w:rFonts w:ascii="Times New Roman" w:hAnsi="Times New Roman" w:cs="Times New Roman"/>
          <w:sz w:val="24"/>
          <w:lang w:val="en-US"/>
        </w:rPr>
        <w:t>and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D775CA">
        <w:rPr>
          <w:rFonts w:ascii="Times New Roman" w:hAnsi="Times New Roman" w:cs="Times New Roman"/>
          <w:sz w:val="24"/>
          <w:lang w:val="en-US"/>
        </w:rPr>
        <w:t>ecological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D775CA">
        <w:rPr>
          <w:rFonts w:ascii="Times New Roman" w:hAnsi="Times New Roman" w:cs="Times New Roman"/>
          <w:sz w:val="24"/>
          <w:lang w:val="en-US"/>
        </w:rPr>
        <w:t>culture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D775CA">
        <w:rPr>
          <w:rFonts w:ascii="Times New Roman" w:hAnsi="Times New Roman" w:cs="Times New Roman"/>
          <w:sz w:val="24"/>
          <w:lang w:val="en-US"/>
        </w:rPr>
        <w:t>of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D775CA">
        <w:rPr>
          <w:rFonts w:ascii="Times New Roman" w:hAnsi="Times New Roman" w:cs="Times New Roman"/>
          <w:sz w:val="24"/>
          <w:lang w:val="en-US"/>
        </w:rPr>
        <w:t>the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D775CA">
        <w:rPr>
          <w:rFonts w:ascii="Times New Roman" w:hAnsi="Times New Roman" w:cs="Times New Roman"/>
          <w:sz w:val="24"/>
          <w:lang w:val="en-US"/>
        </w:rPr>
        <w:t>population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: </w:t>
      </w:r>
      <w:r w:rsidRPr="00D775CA">
        <w:rPr>
          <w:rFonts w:ascii="Times New Roman" w:hAnsi="Times New Roman" w:cs="Times New Roman"/>
          <w:sz w:val="24"/>
          <w:lang w:val="en-US"/>
        </w:rPr>
        <w:t>materials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D775CA">
        <w:rPr>
          <w:rFonts w:ascii="Times New Roman" w:hAnsi="Times New Roman" w:cs="Times New Roman"/>
          <w:sz w:val="24"/>
          <w:lang w:val="en-US"/>
        </w:rPr>
        <w:t>of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D775CA">
        <w:rPr>
          <w:rFonts w:ascii="Times New Roman" w:hAnsi="Times New Roman" w:cs="Times New Roman"/>
          <w:sz w:val="24"/>
          <w:lang w:val="en-US"/>
        </w:rPr>
        <w:t>the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D775CA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  <w:lang w:val="en-US"/>
        </w:rPr>
        <w:t>X</w:t>
      </w:r>
      <w:bookmarkStart w:id="0" w:name="_GoBack"/>
      <w:bookmarkEnd w:id="0"/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D775CA">
        <w:rPr>
          <w:rFonts w:ascii="Times New Roman" w:hAnsi="Times New Roman" w:cs="Times New Roman"/>
          <w:sz w:val="24"/>
          <w:lang w:val="en-US"/>
        </w:rPr>
        <w:t>international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D775CA">
        <w:rPr>
          <w:rFonts w:ascii="Times New Roman" w:hAnsi="Times New Roman" w:cs="Times New Roman"/>
          <w:sz w:val="24"/>
          <w:lang w:val="en-US"/>
        </w:rPr>
        <w:t>scientific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D775CA">
        <w:rPr>
          <w:rFonts w:ascii="Times New Roman" w:hAnsi="Times New Roman" w:cs="Times New Roman"/>
          <w:sz w:val="24"/>
          <w:lang w:val="en-US"/>
        </w:rPr>
        <w:t>co</w:t>
      </w:r>
      <w:r>
        <w:rPr>
          <w:rFonts w:ascii="Times New Roman" w:hAnsi="Times New Roman" w:cs="Times New Roman"/>
          <w:sz w:val="24"/>
          <w:lang w:val="en-US"/>
        </w:rPr>
        <w:t>nference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on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February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25-26 2021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, </w:t>
      </w:r>
      <w:r w:rsidRPr="00D775CA">
        <w:rPr>
          <w:rFonts w:ascii="Times New Roman" w:hAnsi="Times New Roman" w:cs="Times New Roman"/>
          <w:sz w:val="24"/>
          <w:lang w:val="en-US"/>
        </w:rPr>
        <w:t>Prague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). – </w:t>
      </w:r>
      <w:r w:rsidRPr="00D775CA">
        <w:rPr>
          <w:rFonts w:ascii="Times New Roman" w:hAnsi="Times New Roman" w:cs="Times New Roman"/>
          <w:sz w:val="24"/>
          <w:lang w:val="en-US"/>
        </w:rPr>
        <w:t>Prague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r w:rsidRPr="00D775CA">
        <w:rPr>
          <w:rFonts w:ascii="Times New Roman" w:hAnsi="Times New Roman" w:cs="Times New Roman"/>
          <w:sz w:val="24"/>
          <w:lang w:val="en-US"/>
        </w:rPr>
        <w:t>Vedeckovydavatelske</w:t>
      </w:r>
      <w:proofErr w:type="spellEnd"/>
      <w:r w:rsidRPr="00E258BC">
        <w:rPr>
          <w:rFonts w:ascii="Times New Roman" w:hAnsi="Times New Roman" w:cs="Times New Roman"/>
          <w:sz w:val="24"/>
          <w:lang w:val="en-US"/>
        </w:rPr>
        <w:t xml:space="preserve"> </w:t>
      </w:r>
      <w:r w:rsidRPr="00D775CA">
        <w:rPr>
          <w:rFonts w:ascii="Times New Roman" w:hAnsi="Times New Roman" w:cs="Times New Roman"/>
          <w:sz w:val="24"/>
          <w:lang w:val="en-US"/>
        </w:rPr>
        <w:t>centrum</w:t>
      </w:r>
      <w:r w:rsidRPr="00E258BC">
        <w:rPr>
          <w:rFonts w:ascii="Times New Roman" w:hAnsi="Times New Roman" w:cs="Times New Roman"/>
          <w:sz w:val="24"/>
          <w:lang w:val="en-US"/>
        </w:rPr>
        <w:t xml:space="preserve"> “</w:t>
      </w:r>
      <w:proofErr w:type="spellStart"/>
      <w:r w:rsidRPr="00D775CA">
        <w:rPr>
          <w:rFonts w:ascii="Times New Roman" w:hAnsi="Times New Roman" w:cs="Times New Roman"/>
          <w:sz w:val="24"/>
          <w:lang w:val="en-US"/>
        </w:rPr>
        <w:t>Sociosfera</w:t>
      </w:r>
      <w:proofErr w:type="spellEnd"/>
      <w:r w:rsidRPr="00E258BC">
        <w:rPr>
          <w:rFonts w:ascii="Times New Roman" w:hAnsi="Times New Roman" w:cs="Times New Roman"/>
          <w:sz w:val="24"/>
          <w:lang w:val="en-US"/>
        </w:rPr>
        <w:t>-</w:t>
      </w:r>
      <w:r w:rsidRPr="00D775CA">
        <w:rPr>
          <w:rFonts w:ascii="Times New Roman" w:hAnsi="Times New Roman" w:cs="Times New Roman"/>
          <w:sz w:val="24"/>
          <w:lang w:val="en-US"/>
        </w:rPr>
        <w:t>CZ</w:t>
      </w:r>
      <w:r w:rsidRPr="00E258BC">
        <w:rPr>
          <w:rFonts w:ascii="Times New Roman" w:hAnsi="Times New Roman" w:cs="Times New Roman"/>
          <w:sz w:val="24"/>
          <w:lang w:val="en-US"/>
        </w:rPr>
        <w:t>”.</w:t>
      </w:r>
      <w:r w:rsidRPr="00D775CA">
        <w:rPr>
          <w:rFonts w:ascii="Times New Roman" w:hAnsi="Times New Roman" w:cs="Times New Roman"/>
          <w:sz w:val="24"/>
        </w:rPr>
        <w:t>С</w:t>
      </w:r>
      <w:r w:rsidRPr="00E258BC">
        <w:rPr>
          <w:rFonts w:ascii="Times New Roman" w:hAnsi="Times New Roman" w:cs="Times New Roman"/>
          <w:sz w:val="24"/>
          <w:lang w:val="en-US"/>
        </w:rPr>
        <w:t>. 46–49</w:t>
      </w:r>
      <w:r w:rsidRPr="00E258BC">
        <w:rPr>
          <w:rFonts w:ascii="Times New Roman" w:hAnsi="Times New Roman" w:cs="Times New Roman"/>
          <w:sz w:val="24"/>
          <w:lang w:val="en-US"/>
        </w:rPr>
        <w:t>.</w:t>
      </w:r>
    </w:p>
    <w:p w:rsidR="006C6713" w:rsidRDefault="006C6713" w:rsidP="006C6713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2020:</w:t>
      </w:r>
    </w:p>
    <w:p w:rsidR="006C6713" w:rsidRPr="00D775CA" w:rsidRDefault="006C6713" w:rsidP="006C67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 w:rsidRPr="00D775CA">
        <w:rPr>
          <w:rFonts w:ascii="Times New Roman" w:hAnsi="Times New Roman" w:cs="Times New Roman"/>
          <w:sz w:val="24"/>
        </w:rPr>
        <w:t>Рыбкина</w:t>
      </w:r>
      <w:r w:rsidRPr="00E258BC">
        <w:rPr>
          <w:rFonts w:ascii="Times New Roman" w:hAnsi="Times New Roman" w:cs="Times New Roman"/>
          <w:sz w:val="24"/>
        </w:rPr>
        <w:t xml:space="preserve"> </w:t>
      </w:r>
      <w:r w:rsidRPr="00D775CA">
        <w:rPr>
          <w:rFonts w:ascii="Times New Roman" w:hAnsi="Times New Roman" w:cs="Times New Roman"/>
          <w:sz w:val="24"/>
        </w:rPr>
        <w:t>С</w:t>
      </w:r>
      <w:r w:rsidRPr="00E258BC">
        <w:rPr>
          <w:rFonts w:ascii="Times New Roman" w:hAnsi="Times New Roman" w:cs="Times New Roman"/>
          <w:sz w:val="24"/>
        </w:rPr>
        <w:t>.</w:t>
      </w:r>
      <w:r w:rsidRPr="00D775CA">
        <w:rPr>
          <w:rFonts w:ascii="Times New Roman" w:hAnsi="Times New Roman" w:cs="Times New Roman"/>
          <w:sz w:val="24"/>
        </w:rPr>
        <w:t>В</w:t>
      </w:r>
      <w:r w:rsidRPr="00E258BC">
        <w:rPr>
          <w:rFonts w:ascii="Times New Roman" w:hAnsi="Times New Roman" w:cs="Times New Roman"/>
          <w:sz w:val="24"/>
        </w:rPr>
        <w:t>.</w:t>
      </w:r>
      <w:r w:rsidRPr="00D775CA">
        <w:rPr>
          <w:rFonts w:ascii="Times New Roman" w:hAnsi="Times New Roman" w:cs="Times New Roman"/>
          <w:sz w:val="24"/>
          <w:lang w:val="en-US"/>
        </w:rPr>
        <w:t> </w:t>
      </w:r>
      <w:r w:rsidRPr="00D775CA">
        <w:rPr>
          <w:rFonts w:ascii="Times New Roman" w:hAnsi="Times New Roman" w:cs="Times New Roman"/>
          <w:sz w:val="24"/>
        </w:rPr>
        <w:t>Анализ</w:t>
      </w:r>
      <w:r w:rsidRPr="00E258BC">
        <w:rPr>
          <w:rFonts w:ascii="Times New Roman" w:hAnsi="Times New Roman" w:cs="Times New Roman"/>
          <w:sz w:val="24"/>
        </w:rPr>
        <w:t xml:space="preserve"> </w:t>
      </w:r>
      <w:r w:rsidRPr="00D775CA">
        <w:rPr>
          <w:rFonts w:ascii="Times New Roman" w:hAnsi="Times New Roman" w:cs="Times New Roman"/>
          <w:sz w:val="24"/>
        </w:rPr>
        <w:t>лесопользован</w:t>
      </w:r>
      <w:r>
        <w:rPr>
          <w:rFonts w:ascii="Times New Roman" w:hAnsi="Times New Roman" w:cs="Times New Roman"/>
          <w:sz w:val="24"/>
        </w:rPr>
        <w:t>ия</w:t>
      </w:r>
      <w:r w:rsidRPr="00E258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E258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Смоленской</w:t>
      </w:r>
      <w:r w:rsidRPr="00E258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области</w:t>
      </w:r>
      <w:r w:rsidRPr="00E258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Pr="00E258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</w:t>
      </w:r>
      <w:r w:rsidRPr="00D775CA">
        <w:rPr>
          <w:rFonts w:ascii="Times New Roman" w:hAnsi="Times New Roman" w:cs="Times New Roman"/>
          <w:sz w:val="24"/>
        </w:rPr>
        <w:t>ве</w:t>
      </w:r>
      <w:r w:rsidRPr="00E258BC">
        <w:rPr>
          <w:rFonts w:ascii="Times New Roman" w:hAnsi="Times New Roman" w:cs="Times New Roman"/>
          <w:sz w:val="24"/>
        </w:rPr>
        <w:t xml:space="preserve"> </w:t>
      </w:r>
      <w:r w:rsidRPr="00D775CA">
        <w:rPr>
          <w:rFonts w:ascii="Times New Roman" w:hAnsi="Times New Roman" w:cs="Times New Roman"/>
          <w:sz w:val="24"/>
        </w:rPr>
        <w:t>нового</w:t>
      </w:r>
      <w:r w:rsidRPr="00E258BC">
        <w:rPr>
          <w:rFonts w:ascii="Times New Roman" w:hAnsi="Times New Roman" w:cs="Times New Roman"/>
          <w:sz w:val="24"/>
        </w:rPr>
        <w:t xml:space="preserve"> </w:t>
      </w:r>
      <w:r w:rsidRPr="00D775CA">
        <w:rPr>
          <w:rFonts w:ascii="Times New Roman" w:hAnsi="Times New Roman" w:cs="Times New Roman"/>
          <w:sz w:val="24"/>
        </w:rPr>
        <w:t>Лесного</w:t>
      </w:r>
      <w:r w:rsidRPr="00E258BC">
        <w:rPr>
          <w:rFonts w:ascii="Times New Roman" w:hAnsi="Times New Roman" w:cs="Times New Roman"/>
          <w:sz w:val="24"/>
        </w:rPr>
        <w:t xml:space="preserve"> </w:t>
      </w:r>
      <w:r w:rsidRPr="00D775CA">
        <w:rPr>
          <w:rFonts w:ascii="Times New Roman" w:hAnsi="Times New Roman" w:cs="Times New Roman"/>
          <w:sz w:val="24"/>
        </w:rPr>
        <w:t>плана</w:t>
      </w:r>
      <w:r w:rsidRPr="00D775CA">
        <w:rPr>
          <w:rFonts w:ascii="Times New Roman" w:hAnsi="Times New Roman" w:cs="Times New Roman"/>
          <w:sz w:val="24"/>
          <w:lang w:val="en-US"/>
        </w:rPr>
        <w:t> </w:t>
      </w:r>
      <w:r w:rsidRPr="00E258BC">
        <w:rPr>
          <w:rFonts w:ascii="Times New Roman" w:hAnsi="Times New Roman" w:cs="Times New Roman"/>
          <w:sz w:val="24"/>
        </w:rPr>
        <w:t xml:space="preserve">// </w:t>
      </w:r>
      <w:r w:rsidRPr="00D775CA">
        <w:rPr>
          <w:rFonts w:ascii="Times New Roman" w:hAnsi="Times New Roman" w:cs="Times New Roman"/>
          <w:sz w:val="24"/>
          <w:lang w:val="en-US"/>
        </w:rPr>
        <w:t>Ecological</w:t>
      </w:r>
      <w:r w:rsidRPr="00E258BC">
        <w:rPr>
          <w:rFonts w:ascii="Times New Roman" w:hAnsi="Times New Roman" w:cs="Times New Roman"/>
          <w:sz w:val="24"/>
        </w:rPr>
        <w:t xml:space="preserve"> </w:t>
      </w:r>
      <w:r w:rsidRPr="00D775CA">
        <w:rPr>
          <w:rFonts w:ascii="Times New Roman" w:hAnsi="Times New Roman" w:cs="Times New Roman"/>
          <w:sz w:val="24"/>
          <w:lang w:val="en-US"/>
        </w:rPr>
        <w:t>education</w:t>
      </w:r>
      <w:r w:rsidRPr="00E258BC">
        <w:rPr>
          <w:rFonts w:ascii="Times New Roman" w:hAnsi="Times New Roman" w:cs="Times New Roman"/>
          <w:sz w:val="24"/>
        </w:rPr>
        <w:t xml:space="preserve"> </w:t>
      </w:r>
      <w:r w:rsidRPr="00D775CA">
        <w:rPr>
          <w:rFonts w:ascii="Times New Roman" w:hAnsi="Times New Roman" w:cs="Times New Roman"/>
          <w:sz w:val="24"/>
          <w:lang w:val="en-US"/>
        </w:rPr>
        <w:t>and</w:t>
      </w:r>
      <w:r w:rsidRPr="00E258BC">
        <w:rPr>
          <w:rFonts w:ascii="Times New Roman" w:hAnsi="Times New Roman" w:cs="Times New Roman"/>
          <w:sz w:val="24"/>
        </w:rPr>
        <w:t xml:space="preserve"> </w:t>
      </w:r>
      <w:r w:rsidRPr="00D775CA">
        <w:rPr>
          <w:rFonts w:ascii="Times New Roman" w:hAnsi="Times New Roman" w:cs="Times New Roman"/>
          <w:sz w:val="24"/>
          <w:lang w:val="en-US"/>
        </w:rPr>
        <w:t xml:space="preserve">ecological culture of the population: materials of the VIII international scientific conference on (February 25-26 2020, Prague). – Prague: </w:t>
      </w:r>
      <w:proofErr w:type="spellStart"/>
      <w:r w:rsidRPr="00D775CA">
        <w:rPr>
          <w:rFonts w:ascii="Times New Roman" w:hAnsi="Times New Roman" w:cs="Times New Roman"/>
          <w:sz w:val="24"/>
          <w:lang w:val="en-US"/>
        </w:rPr>
        <w:t>Vedeckovydavatelske</w:t>
      </w:r>
      <w:proofErr w:type="spellEnd"/>
      <w:r w:rsidRPr="00D775CA">
        <w:rPr>
          <w:rFonts w:ascii="Times New Roman" w:hAnsi="Times New Roman" w:cs="Times New Roman"/>
          <w:sz w:val="24"/>
          <w:lang w:val="en-US"/>
        </w:rPr>
        <w:t xml:space="preserve"> centrum “</w:t>
      </w:r>
      <w:proofErr w:type="spellStart"/>
      <w:r w:rsidRPr="00D775CA">
        <w:rPr>
          <w:rFonts w:ascii="Times New Roman" w:hAnsi="Times New Roman" w:cs="Times New Roman"/>
          <w:sz w:val="24"/>
          <w:lang w:val="en-US"/>
        </w:rPr>
        <w:t>Sociosfera</w:t>
      </w:r>
      <w:proofErr w:type="spellEnd"/>
      <w:r w:rsidRPr="00D775CA">
        <w:rPr>
          <w:rFonts w:ascii="Times New Roman" w:hAnsi="Times New Roman" w:cs="Times New Roman"/>
          <w:sz w:val="24"/>
          <w:lang w:val="en-US"/>
        </w:rPr>
        <w:t>-CZ”.</w:t>
      </w:r>
      <w:r w:rsidRPr="00D775CA">
        <w:rPr>
          <w:rFonts w:ascii="Times New Roman" w:hAnsi="Times New Roman" w:cs="Times New Roman"/>
          <w:sz w:val="24"/>
        </w:rPr>
        <w:t>С</w:t>
      </w:r>
      <w:r w:rsidRPr="00D775CA">
        <w:rPr>
          <w:rFonts w:ascii="Times New Roman" w:hAnsi="Times New Roman" w:cs="Times New Roman"/>
          <w:sz w:val="24"/>
          <w:lang w:val="en-US"/>
        </w:rPr>
        <w:t>. 10–14.</w:t>
      </w:r>
    </w:p>
    <w:p w:rsidR="006C6713" w:rsidRDefault="006C6713" w:rsidP="006C6713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2019:</w:t>
      </w:r>
    </w:p>
    <w:p w:rsidR="006C6713" w:rsidRPr="00D775CA" w:rsidRDefault="006C6713" w:rsidP="006C67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 w:rsidRPr="00D775CA">
        <w:rPr>
          <w:rFonts w:ascii="Times New Roman" w:hAnsi="Times New Roman" w:cs="Times New Roman"/>
          <w:sz w:val="24"/>
        </w:rPr>
        <w:t>Рыбкина</w:t>
      </w:r>
      <w:r w:rsidRPr="00D775CA">
        <w:rPr>
          <w:rFonts w:ascii="Times New Roman" w:hAnsi="Times New Roman" w:cs="Times New Roman"/>
          <w:sz w:val="24"/>
          <w:lang w:val="en-US"/>
        </w:rPr>
        <w:t xml:space="preserve"> </w:t>
      </w:r>
      <w:r w:rsidRPr="00D775CA">
        <w:rPr>
          <w:rFonts w:ascii="Times New Roman" w:hAnsi="Times New Roman" w:cs="Times New Roman"/>
          <w:sz w:val="24"/>
        </w:rPr>
        <w:t>С</w:t>
      </w:r>
      <w:r w:rsidRPr="00D775CA">
        <w:rPr>
          <w:rFonts w:ascii="Times New Roman" w:hAnsi="Times New Roman" w:cs="Times New Roman"/>
          <w:sz w:val="24"/>
          <w:lang w:val="en-US"/>
        </w:rPr>
        <w:t>.</w:t>
      </w:r>
      <w:r w:rsidRPr="00D775CA">
        <w:rPr>
          <w:rFonts w:ascii="Times New Roman" w:hAnsi="Times New Roman" w:cs="Times New Roman"/>
          <w:sz w:val="24"/>
        </w:rPr>
        <w:t>В</w:t>
      </w:r>
      <w:r w:rsidRPr="00D775CA">
        <w:rPr>
          <w:rFonts w:ascii="Times New Roman" w:hAnsi="Times New Roman" w:cs="Times New Roman"/>
          <w:sz w:val="24"/>
          <w:lang w:val="en-US"/>
        </w:rPr>
        <w:t>. </w:t>
      </w:r>
      <w:r w:rsidRPr="00DF20A4">
        <w:rPr>
          <w:rFonts w:ascii="Times New Roman" w:hAnsi="Times New Roman" w:cs="Times New Roman"/>
          <w:sz w:val="24"/>
        </w:rPr>
        <w:t>Экологический</w:t>
      </w:r>
      <w:r w:rsidRPr="00DF20A4">
        <w:rPr>
          <w:rFonts w:ascii="Times New Roman" w:hAnsi="Times New Roman" w:cs="Times New Roman"/>
          <w:sz w:val="24"/>
          <w:lang w:val="en-US"/>
        </w:rPr>
        <w:t xml:space="preserve"> </w:t>
      </w:r>
      <w:r w:rsidRPr="00DF20A4">
        <w:rPr>
          <w:rFonts w:ascii="Times New Roman" w:hAnsi="Times New Roman" w:cs="Times New Roman"/>
          <w:sz w:val="24"/>
        </w:rPr>
        <w:t>потенциал</w:t>
      </w:r>
      <w:r w:rsidRPr="00DF20A4">
        <w:rPr>
          <w:rFonts w:ascii="Times New Roman" w:hAnsi="Times New Roman" w:cs="Times New Roman"/>
          <w:sz w:val="24"/>
          <w:lang w:val="en-US"/>
        </w:rPr>
        <w:t xml:space="preserve"> </w:t>
      </w:r>
      <w:r w:rsidRPr="00DF20A4">
        <w:rPr>
          <w:rFonts w:ascii="Times New Roman" w:hAnsi="Times New Roman" w:cs="Times New Roman"/>
          <w:sz w:val="24"/>
        </w:rPr>
        <w:t>и</w:t>
      </w:r>
      <w:r w:rsidRPr="00DF20A4">
        <w:rPr>
          <w:rFonts w:ascii="Times New Roman" w:hAnsi="Times New Roman" w:cs="Times New Roman"/>
          <w:sz w:val="24"/>
          <w:lang w:val="en-US"/>
        </w:rPr>
        <w:t xml:space="preserve"> </w:t>
      </w:r>
      <w:r w:rsidRPr="00DF20A4">
        <w:rPr>
          <w:rFonts w:ascii="Times New Roman" w:hAnsi="Times New Roman" w:cs="Times New Roman"/>
          <w:sz w:val="24"/>
        </w:rPr>
        <w:t>перспективы</w:t>
      </w:r>
      <w:r w:rsidRPr="00DF20A4">
        <w:rPr>
          <w:rFonts w:ascii="Times New Roman" w:hAnsi="Times New Roman" w:cs="Times New Roman"/>
          <w:sz w:val="24"/>
          <w:lang w:val="en-US"/>
        </w:rPr>
        <w:t xml:space="preserve"> </w:t>
      </w:r>
      <w:r w:rsidRPr="00DF20A4">
        <w:rPr>
          <w:rFonts w:ascii="Times New Roman" w:hAnsi="Times New Roman" w:cs="Times New Roman"/>
          <w:sz w:val="24"/>
        </w:rPr>
        <w:t>использования</w:t>
      </w:r>
      <w:r w:rsidRPr="00DF20A4">
        <w:rPr>
          <w:rFonts w:ascii="Times New Roman" w:hAnsi="Times New Roman" w:cs="Times New Roman"/>
          <w:sz w:val="24"/>
          <w:lang w:val="en-US"/>
        </w:rPr>
        <w:t xml:space="preserve"> </w:t>
      </w:r>
      <w:r w:rsidRPr="00DF20A4">
        <w:rPr>
          <w:rFonts w:ascii="Times New Roman" w:hAnsi="Times New Roman" w:cs="Times New Roman"/>
          <w:sz w:val="24"/>
        </w:rPr>
        <w:t>некоторых</w:t>
      </w:r>
      <w:r w:rsidRPr="00DF20A4">
        <w:rPr>
          <w:rFonts w:ascii="Times New Roman" w:hAnsi="Times New Roman" w:cs="Times New Roman"/>
          <w:sz w:val="24"/>
          <w:lang w:val="en-US"/>
        </w:rPr>
        <w:t xml:space="preserve"> </w:t>
      </w:r>
      <w:r w:rsidRPr="00DF20A4">
        <w:rPr>
          <w:rFonts w:ascii="Times New Roman" w:hAnsi="Times New Roman" w:cs="Times New Roman"/>
          <w:sz w:val="24"/>
        </w:rPr>
        <w:t>древесных</w:t>
      </w:r>
      <w:r w:rsidRPr="00DF20A4">
        <w:rPr>
          <w:rFonts w:ascii="Times New Roman" w:hAnsi="Times New Roman" w:cs="Times New Roman"/>
          <w:sz w:val="24"/>
          <w:lang w:val="en-US"/>
        </w:rPr>
        <w:t xml:space="preserve"> </w:t>
      </w:r>
      <w:r w:rsidRPr="00DF20A4">
        <w:rPr>
          <w:rFonts w:ascii="Times New Roman" w:hAnsi="Times New Roman" w:cs="Times New Roman"/>
          <w:sz w:val="24"/>
        </w:rPr>
        <w:t>растений</w:t>
      </w:r>
      <w:r w:rsidRPr="00DF20A4">
        <w:rPr>
          <w:rFonts w:ascii="Times New Roman" w:hAnsi="Times New Roman" w:cs="Times New Roman"/>
          <w:sz w:val="24"/>
          <w:lang w:val="en-US"/>
        </w:rPr>
        <w:t xml:space="preserve"> </w:t>
      </w:r>
      <w:r w:rsidRPr="00DF20A4">
        <w:rPr>
          <w:rFonts w:ascii="Times New Roman" w:hAnsi="Times New Roman" w:cs="Times New Roman"/>
          <w:sz w:val="24"/>
        </w:rPr>
        <w:t>Смоленской</w:t>
      </w:r>
      <w:r w:rsidRPr="00DF20A4">
        <w:rPr>
          <w:rFonts w:ascii="Times New Roman" w:hAnsi="Times New Roman" w:cs="Times New Roman"/>
          <w:sz w:val="24"/>
          <w:lang w:val="en-US"/>
        </w:rPr>
        <w:t xml:space="preserve"> </w:t>
      </w:r>
      <w:r w:rsidRPr="00DF20A4">
        <w:rPr>
          <w:rFonts w:ascii="Times New Roman" w:hAnsi="Times New Roman" w:cs="Times New Roman"/>
          <w:sz w:val="24"/>
        </w:rPr>
        <w:t>области</w:t>
      </w:r>
      <w:r w:rsidRPr="00D775CA">
        <w:rPr>
          <w:rFonts w:ascii="Times New Roman" w:hAnsi="Times New Roman" w:cs="Times New Roman"/>
          <w:sz w:val="24"/>
          <w:lang w:val="en-US"/>
        </w:rPr>
        <w:t> </w:t>
      </w:r>
      <w:r w:rsidRPr="00DF20A4">
        <w:rPr>
          <w:rFonts w:ascii="Times New Roman" w:hAnsi="Times New Roman" w:cs="Times New Roman"/>
          <w:sz w:val="24"/>
          <w:lang w:val="en-US"/>
        </w:rPr>
        <w:t xml:space="preserve">// Ecological education and ecological culture of the population: materials of the VII international scientific conference on (February 25-26 2019, Prague). – Prague: </w:t>
      </w:r>
      <w:proofErr w:type="spellStart"/>
      <w:r w:rsidRPr="00DF20A4">
        <w:rPr>
          <w:rFonts w:ascii="Times New Roman" w:hAnsi="Times New Roman" w:cs="Times New Roman"/>
          <w:sz w:val="24"/>
          <w:lang w:val="en-US"/>
        </w:rPr>
        <w:t>Vedecko</w:t>
      </w:r>
      <w:proofErr w:type="spellEnd"/>
      <w:r w:rsidRPr="00DF20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F20A4">
        <w:rPr>
          <w:rFonts w:ascii="Times New Roman" w:hAnsi="Times New Roman" w:cs="Times New Roman"/>
          <w:sz w:val="24"/>
          <w:lang w:val="en-US"/>
        </w:rPr>
        <w:t>vydavatelske</w:t>
      </w:r>
      <w:proofErr w:type="spellEnd"/>
      <w:r w:rsidRPr="00DF20A4">
        <w:rPr>
          <w:rFonts w:ascii="Times New Roman" w:hAnsi="Times New Roman" w:cs="Times New Roman"/>
          <w:sz w:val="24"/>
          <w:lang w:val="en-US"/>
        </w:rPr>
        <w:t xml:space="preserve"> centrum “</w:t>
      </w:r>
      <w:proofErr w:type="spellStart"/>
      <w:r w:rsidRPr="00DF20A4">
        <w:rPr>
          <w:rFonts w:ascii="Times New Roman" w:hAnsi="Times New Roman" w:cs="Times New Roman"/>
          <w:sz w:val="24"/>
          <w:lang w:val="en-US"/>
        </w:rPr>
        <w:t>Sociosfera</w:t>
      </w:r>
      <w:proofErr w:type="spellEnd"/>
      <w:r w:rsidRPr="00DF20A4">
        <w:rPr>
          <w:rFonts w:ascii="Times New Roman" w:hAnsi="Times New Roman" w:cs="Times New Roman"/>
          <w:sz w:val="24"/>
          <w:lang w:val="en-US"/>
        </w:rPr>
        <w:t xml:space="preserve">-CZ”. </w:t>
      </w:r>
      <w:r w:rsidRPr="00DF20A4">
        <w:rPr>
          <w:rFonts w:ascii="Times New Roman" w:hAnsi="Times New Roman" w:cs="Times New Roman"/>
          <w:sz w:val="24"/>
        </w:rPr>
        <w:t>С</w:t>
      </w:r>
      <w:r w:rsidRPr="00DF20A4">
        <w:rPr>
          <w:rFonts w:ascii="Times New Roman" w:hAnsi="Times New Roman" w:cs="Times New Roman"/>
          <w:sz w:val="24"/>
          <w:lang w:val="en-US"/>
        </w:rPr>
        <w:t>. 61–64.</w:t>
      </w:r>
    </w:p>
    <w:p w:rsidR="006C6713" w:rsidRPr="00E1799B" w:rsidRDefault="006C6713" w:rsidP="006C6713">
      <w:pPr>
        <w:rPr>
          <w:rFonts w:ascii="Times New Roman" w:hAnsi="Times New Roman"/>
          <w:b/>
          <w:sz w:val="24"/>
          <w:u w:val="single"/>
          <w:lang w:val="en-US"/>
        </w:rPr>
      </w:pPr>
      <w:r w:rsidRPr="00E1799B">
        <w:rPr>
          <w:rFonts w:ascii="Times New Roman" w:hAnsi="Times New Roman"/>
          <w:b/>
          <w:sz w:val="24"/>
          <w:u w:val="single"/>
          <w:lang w:val="en-US"/>
        </w:rPr>
        <w:t>2018:</w:t>
      </w:r>
    </w:p>
    <w:p w:rsidR="006C6713" w:rsidRPr="00795915" w:rsidRDefault="006C6713" w:rsidP="006C67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 w:rsidRPr="00D775CA">
        <w:rPr>
          <w:rFonts w:ascii="Times New Roman" w:hAnsi="Times New Roman" w:cs="Times New Roman"/>
          <w:sz w:val="24"/>
        </w:rPr>
        <w:t>Рыбкина</w:t>
      </w:r>
      <w:r w:rsidRPr="00795915">
        <w:rPr>
          <w:rFonts w:ascii="Times New Roman" w:hAnsi="Times New Roman" w:cs="Times New Roman"/>
          <w:sz w:val="24"/>
          <w:lang w:val="en-US"/>
        </w:rPr>
        <w:t xml:space="preserve"> </w:t>
      </w:r>
      <w:r w:rsidRPr="00D775CA">
        <w:rPr>
          <w:rFonts w:ascii="Times New Roman" w:hAnsi="Times New Roman" w:cs="Times New Roman"/>
          <w:sz w:val="24"/>
        </w:rPr>
        <w:t>С</w:t>
      </w:r>
      <w:r w:rsidRPr="00795915">
        <w:rPr>
          <w:rFonts w:ascii="Times New Roman" w:hAnsi="Times New Roman" w:cs="Times New Roman"/>
          <w:sz w:val="24"/>
          <w:lang w:val="en-US"/>
        </w:rPr>
        <w:t>.</w:t>
      </w:r>
      <w:r w:rsidRPr="00D775CA">
        <w:rPr>
          <w:rFonts w:ascii="Times New Roman" w:hAnsi="Times New Roman" w:cs="Times New Roman"/>
          <w:sz w:val="24"/>
        </w:rPr>
        <w:t>В</w:t>
      </w:r>
      <w:r w:rsidRPr="00795915">
        <w:rPr>
          <w:rFonts w:ascii="Times New Roman" w:hAnsi="Times New Roman" w:cs="Times New Roman"/>
          <w:sz w:val="24"/>
          <w:lang w:val="en-US"/>
        </w:rPr>
        <w:t>.</w:t>
      </w:r>
      <w:r w:rsidRPr="00D775CA">
        <w:rPr>
          <w:rFonts w:ascii="Times New Roman" w:hAnsi="Times New Roman" w:cs="Times New Roman"/>
          <w:sz w:val="24"/>
          <w:lang w:val="en-US"/>
        </w:rPr>
        <w:t> </w:t>
      </w:r>
      <w:r w:rsidRPr="00795915">
        <w:rPr>
          <w:rFonts w:ascii="Times New Roman" w:hAnsi="Times New Roman" w:cs="Times New Roman"/>
          <w:sz w:val="24"/>
        </w:rPr>
        <w:t>Роль</w:t>
      </w:r>
      <w:r w:rsidRPr="00795915">
        <w:rPr>
          <w:rFonts w:ascii="Times New Roman" w:hAnsi="Times New Roman" w:cs="Times New Roman"/>
          <w:sz w:val="24"/>
          <w:lang w:val="en-US"/>
        </w:rPr>
        <w:t xml:space="preserve"> </w:t>
      </w:r>
      <w:r w:rsidRPr="00795915">
        <w:rPr>
          <w:rFonts w:ascii="Times New Roman" w:hAnsi="Times New Roman" w:cs="Times New Roman"/>
          <w:sz w:val="24"/>
        </w:rPr>
        <w:t>зелёных</w:t>
      </w:r>
      <w:r w:rsidRPr="00795915">
        <w:rPr>
          <w:rFonts w:ascii="Times New Roman" w:hAnsi="Times New Roman" w:cs="Times New Roman"/>
          <w:sz w:val="24"/>
          <w:lang w:val="en-US"/>
        </w:rPr>
        <w:t xml:space="preserve"> </w:t>
      </w:r>
      <w:r w:rsidRPr="00795915">
        <w:rPr>
          <w:rFonts w:ascii="Times New Roman" w:hAnsi="Times New Roman" w:cs="Times New Roman"/>
          <w:sz w:val="24"/>
        </w:rPr>
        <w:t>насаждений</w:t>
      </w:r>
      <w:r w:rsidRPr="00795915">
        <w:rPr>
          <w:rFonts w:ascii="Times New Roman" w:hAnsi="Times New Roman" w:cs="Times New Roman"/>
          <w:sz w:val="24"/>
          <w:lang w:val="en-US"/>
        </w:rPr>
        <w:t xml:space="preserve"> </w:t>
      </w:r>
      <w:r w:rsidRPr="00795915">
        <w:rPr>
          <w:rFonts w:ascii="Times New Roman" w:hAnsi="Times New Roman" w:cs="Times New Roman"/>
          <w:sz w:val="24"/>
        </w:rPr>
        <w:t>в</w:t>
      </w:r>
      <w:r w:rsidRPr="00795915">
        <w:rPr>
          <w:rFonts w:ascii="Times New Roman" w:hAnsi="Times New Roman" w:cs="Times New Roman"/>
          <w:sz w:val="24"/>
          <w:lang w:val="en-US"/>
        </w:rPr>
        <w:t xml:space="preserve"> </w:t>
      </w:r>
      <w:r w:rsidRPr="00795915">
        <w:rPr>
          <w:rFonts w:ascii="Times New Roman" w:hAnsi="Times New Roman" w:cs="Times New Roman"/>
          <w:sz w:val="24"/>
        </w:rPr>
        <w:t>оздоровлении</w:t>
      </w:r>
      <w:r w:rsidRPr="00795915">
        <w:rPr>
          <w:rFonts w:ascii="Times New Roman" w:hAnsi="Times New Roman" w:cs="Times New Roman"/>
          <w:sz w:val="24"/>
          <w:lang w:val="en-US"/>
        </w:rPr>
        <w:t xml:space="preserve"> </w:t>
      </w:r>
      <w:r w:rsidRPr="00795915">
        <w:rPr>
          <w:rFonts w:ascii="Times New Roman" w:hAnsi="Times New Roman" w:cs="Times New Roman"/>
          <w:sz w:val="24"/>
        </w:rPr>
        <w:t>экологической</w:t>
      </w:r>
      <w:r w:rsidRPr="00795915">
        <w:rPr>
          <w:rFonts w:ascii="Times New Roman" w:hAnsi="Times New Roman" w:cs="Times New Roman"/>
          <w:sz w:val="24"/>
          <w:lang w:val="en-US"/>
        </w:rPr>
        <w:t xml:space="preserve"> </w:t>
      </w:r>
      <w:r w:rsidRPr="00795915">
        <w:rPr>
          <w:rFonts w:ascii="Times New Roman" w:hAnsi="Times New Roman" w:cs="Times New Roman"/>
          <w:sz w:val="24"/>
        </w:rPr>
        <w:t>обстановки</w:t>
      </w:r>
      <w:r w:rsidRPr="00795915">
        <w:rPr>
          <w:rFonts w:ascii="Times New Roman" w:hAnsi="Times New Roman" w:cs="Times New Roman"/>
          <w:sz w:val="24"/>
          <w:lang w:val="en-US"/>
        </w:rPr>
        <w:t xml:space="preserve"> </w:t>
      </w:r>
      <w:r w:rsidRPr="00795915">
        <w:rPr>
          <w:rFonts w:ascii="Times New Roman" w:hAnsi="Times New Roman" w:cs="Times New Roman"/>
          <w:sz w:val="24"/>
        </w:rPr>
        <w:t>городов</w:t>
      </w:r>
      <w:r w:rsidRPr="00D775CA">
        <w:rPr>
          <w:rFonts w:ascii="Times New Roman" w:hAnsi="Times New Roman" w:cs="Times New Roman"/>
          <w:sz w:val="24"/>
          <w:lang w:val="en-US"/>
        </w:rPr>
        <w:t> </w:t>
      </w:r>
      <w:r w:rsidRPr="00795915">
        <w:rPr>
          <w:rFonts w:ascii="Times New Roman" w:hAnsi="Times New Roman" w:cs="Times New Roman"/>
          <w:sz w:val="24"/>
          <w:lang w:val="en-US"/>
        </w:rPr>
        <w:t xml:space="preserve">// Ecological education and ecological culture of the population: materials of the V international scientific conference on (February 25-26 2018, Prague). – Prague: </w:t>
      </w:r>
      <w:proofErr w:type="spellStart"/>
      <w:r w:rsidRPr="00795915">
        <w:rPr>
          <w:rFonts w:ascii="Times New Roman" w:hAnsi="Times New Roman" w:cs="Times New Roman"/>
          <w:sz w:val="24"/>
          <w:lang w:val="en-US"/>
        </w:rPr>
        <w:t>Vedeckovydavatelske</w:t>
      </w:r>
      <w:proofErr w:type="spellEnd"/>
      <w:r w:rsidRPr="00795915">
        <w:rPr>
          <w:rFonts w:ascii="Times New Roman" w:hAnsi="Times New Roman" w:cs="Times New Roman"/>
          <w:sz w:val="24"/>
          <w:lang w:val="en-US"/>
        </w:rPr>
        <w:t xml:space="preserve"> centrum “</w:t>
      </w:r>
      <w:proofErr w:type="spellStart"/>
      <w:r w:rsidRPr="00795915">
        <w:rPr>
          <w:rFonts w:ascii="Times New Roman" w:hAnsi="Times New Roman" w:cs="Times New Roman"/>
          <w:sz w:val="24"/>
          <w:lang w:val="en-US"/>
        </w:rPr>
        <w:t>Sociosfera</w:t>
      </w:r>
      <w:proofErr w:type="spellEnd"/>
      <w:r w:rsidRPr="00795915">
        <w:rPr>
          <w:rFonts w:ascii="Times New Roman" w:hAnsi="Times New Roman" w:cs="Times New Roman"/>
          <w:sz w:val="24"/>
          <w:lang w:val="en-US"/>
        </w:rPr>
        <w:t>-CZ”.</w:t>
      </w:r>
      <w:r w:rsidRPr="00795915">
        <w:rPr>
          <w:rFonts w:ascii="Times New Roman" w:hAnsi="Times New Roman" w:cs="Times New Roman"/>
          <w:sz w:val="24"/>
        </w:rPr>
        <w:t>С</w:t>
      </w:r>
      <w:r w:rsidRPr="00795915">
        <w:rPr>
          <w:rFonts w:ascii="Times New Roman" w:hAnsi="Times New Roman" w:cs="Times New Roman"/>
          <w:sz w:val="24"/>
          <w:lang w:val="en-US"/>
        </w:rPr>
        <w:t>. 79–84.</w:t>
      </w:r>
    </w:p>
    <w:p w:rsidR="006C6713" w:rsidRPr="00795915" w:rsidRDefault="006C6713" w:rsidP="006C67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 w:rsidRPr="00D775CA">
        <w:rPr>
          <w:rFonts w:ascii="Times New Roman" w:hAnsi="Times New Roman" w:cs="Times New Roman"/>
          <w:sz w:val="24"/>
        </w:rPr>
        <w:t>Рыбкина</w:t>
      </w:r>
      <w:r w:rsidRPr="00795915">
        <w:rPr>
          <w:rFonts w:ascii="Times New Roman" w:hAnsi="Times New Roman" w:cs="Times New Roman"/>
          <w:sz w:val="24"/>
          <w:lang w:val="en-US"/>
        </w:rPr>
        <w:t xml:space="preserve"> </w:t>
      </w:r>
      <w:r w:rsidRPr="00D775CA">
        <w:rPr>
          <w:rFonts w:ascii="Times New Roman" w:hAnsi="Times New Roman" w:cs="Times New Roman"/>
          <w:sz w:val="24"/>
        </w:rPr>
        <w:t>С</w:t>
      </w:r>
      <w:r w:rsidRPr="00795915">
        <w:rPr>
          <w:rFonts w:ascii="Times New Roman" w:hAnsi="Times New Roman" w:cs="Times New Roman"/>
          <w:sz w:val="24"/>
          <w:lang w:val="en-US"/>
        </w:rPr>
        <w:t>.</w:t>
      </w:r>
      <w:r w:rsidRPr="00D775CA">
        <w:rPr>
          <w:rFonts w:ascii="Times New Roman" w:hAnsi="Times New Roman" w:cs="Times New Roman"/>
          <w:sz w:val="24"/>
        </w:rPr>
        <w:t>В</w:t>
      </w:r>
      <w:r w:rsidRPr="00795915">
        <w:rPr>
          <w:rFonts w:ascii="Times New Roman" w:hAnsi="Times New Roman" w:cs="Times New Roman"/>
          <w:sz w:val="24"/>
          <w:lang w:val="en-US"/>
        </w:rPr>
        <w:t xml:space="preserve">., </w:t>
      </w:r>
      <w:r w:rsidRPr="00795915">
        <w:rPr>
          <w:rFonts w:ascii="Times New Roman" w:hAnsi="Times New Roman" w:cs="Times New Roman"/>
          <w:sz w:val="24"/>
        </w:rPr>
        <w:t>Березовская</w:t>
      </w:r>
      <w:r w:rsidRPr="00795915">
        <w:rPr>
          <w:rFonts w:ascii="Times New Roman" w:hAnsi="Times New Roman" w:cs="Times New Roman"/>
          <w:sz w:val="24"/>
          <w:lang w:val="en-US"/>
        </w:rPr>
        <w:t xml:space="preserve"> </w:t>
      </w:r>
      <w:r w:rsidRPr="00795915">
        <w:rPr>
          <w:rFonts w:ascii="Times New Roman" w:hAnsi="Times New Roman" w:cs="Times New Roman"/>
          <w:sz w:val="24"/>
        </w:rPr>
        <w:t>Д</w:t>
      </w:r>
      <w:r w:rsidRPr="00795915">
        <w:rPr>
          <w:rFonts w:ascii="Times New Roman" w:hAnsi="Times New Roman" w:cs="Times New Roman"/>
          <w:sz w:val="24"/>
          <w:lang w:val="en-US"/>
        </w:rPr>
        <w:t>.</w:t>
      </w:r>
      <w:r w:rsidRPr="00795915">
        <w:rPr>
          <w:rFonts w:ascii="Times New Roman" w:hAnsi="Times New Roman" w:cs="Times New Roman"/>
          <w:sz w:val="24"/>
        </w:rPr>
        <w:t>А</w:t>
      </w:r>
      <w:r w:rsidRPr="00795915">
        <w:rPr>
          <w:rFonts w:ascii="Times New Roman" w:hAnsi="Times New Roman" w:cs="Times New Roman"/>
          <w:sz w:val="24"/>
          <w:lang w:val="en-US"/>
        </w:rPr>
        <w:t>.</w:t>
      </w:r>
      <w:r w:rsidRPr="00D775CA">
        <w:rPr>
          <w:rFonts w:ascii="Times New Roman" w:hAnsi="Times New Roman" w:cs="Times New Roman"/>
          <w:sz w:val="24"/>
          <w:lang w:val="en-US"/>
        </w:rPr>
        <w:t> </w:t>
      </w:r>
      <w:r w:rsidRPr="00795915">
        <w:rPr>
          <w:rFonts w:ascii="Times New Roman" w:hAnsi="Times New Roman" w:cs="Times New Roman"/>
          <w:sz w:val="24"/>
        </w:rPr>
        <w:t>Современные</w:t>
      </w:r>
      <w:r w:rsidRPr="00795915">
        <w:rPr>
          <w:rFonts w:ascii="Times New Roman" w:hAnsi="Times New Roman" w:cs="Times New Roman"/>
          <w:sz w:val="24"/>
          <w:lang w:val="en-US"/>
        </w:rPr>
        <w:t xml:space="preserve"> </w:t>
      </w:r>
      <w:r w:rsidRPr="00795915">
        <w:rPr>
          <w:rFonts w:ascii="Times New Roman" w:hAnsi="Times New Roman" w:cs="Times New Roman"/>
          <w:sz w:val="24"/>
        </w:rPr>
        <w:t>проблемы</w:t>
      </w:r>
      <w:r w:rsidRPr="00795915">
        <w:rPr>
          <w:rFonts w:ascii="Times New Roman" w:hAnsi="Times New Roman" w:cs="Times New Roman"/>
          <w:sz w:val="24"/>
          <w:lang w:val="en-US"/>
        </w:rPr>
        <w:t xml:space="preserve"> </w:t>
      </w:r>
      <w:r w:rsidRPr="00795915">
        <w:rPr>
          <w:rFonts w:ascii="Times New Roman" w:hAnsi="Times New Roman" w:cs="Times New Roman"/>
          <w:sz w:val="24"/>
        </w:rPr>
        <w:t>сбора</w:t>
      </w:r>
      <w:r w:rsidRPr="00795915">
        <w:rPr>
          <w:rFonts w:ascii="Times New Roman" w:hAnsi="Times New Roman" w:cs="Times New Roman"/>
          <w:sz w:val="24"/>
          <w:lang w:val="en-US"/>
        </w:rPr>
        <w:t xml:space="preserve"> </w:t>
      </w:r>
      <w:r w:rsidRPr="00795915">
        <w:rPr>
          <w:rFonts w:ascii="Times New Roman" w:hAnsi="Times New Roman" w:cs="Times New Roman"/>
          <w:sz w:val="24"/>
        </w:rPr>
        <w:t>и</w:t>
      </w:r>
      <w:r w:rsidRPr="00795915">
        <w:rPr>
          <w:rFonts w:ascii="Times New Roman" w:hAnsi="Times New Roman" w:cs="Times New Roman"/>
          <w:sz w:val="24"/>
          <w:lang w:val="en-US"/>
        </w:rPr>
        <w:t xml:space="preserve"> </w:t>
      </w:r>
      <w:r w:rsidRPr="00795915">
        <w:rPr>
          <w:rFonts w:ascii="Times New Roman" w:hAnsi="Times New Roman" w:cs="Times New Roman"/>
          <w:sz w:val="24"/>
        </w:rPr>
        <w:t>утилизации</w:t>
      </w:r>
      <w:r w:rsidRPr="00795915">
        <w:rPr>
          <w:rFonts w:ascii="Times New Roman" w:hAnsi="Times New Roman" w:cs="Times New Roman"/>
          <w:sz w:val="24"/>
          <w:lang w:val="en-US"/>
        </w:rPr>
        <w:t xml:space="preserve"> </w:t>
      </w:r>
      <w:r w:rsidRPr="00795915">
        <w:rPr>
          <w:rFonts w:ascii="Times New Roman" w:hAnsi="Times New Roman" w:cs="Times New Roman"/>
          <w:sz w:val="24"/>
        </w:rPr>
        <w:t>отходов</w:t>
      </w:r>
      <w:r w:rsidRPr="0079591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Pr="0079591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урбанизированных</w:t>
      </w:r>
      <w:r w:rsidRPr="0079591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территориях</w:t>
      </w:r>
      <w:r w:rsidRPr="00D775CA">
        <w:rPr>
          <w:rFonts w:ascii="Times New Roman" w:hAnsi="Times New Roman" w:cs="Times New Roman"/>
          <w:sz w:val="24"/>
          <w:lang w:val="en-US"/>
        </w:rPr>
        <w:t> </w:t>
      </w:r>
      <w:r w:rsidRPr="00795915">
        <w:rPr>
          <w:rFonts w:ascii="Times New Roman" w:hAnsi="Times New Roman" w:cs="Times New Roman"/>
          <w:sz w:val="24"/>
          <w:lang w:val="en-US"/>
        </w:rPr>
        <w:t xml:space="preserve">// Ecological education and ecological culture of the population: materials of the V international scientific conference on (February 25-26 2018, Prague). – Prague: </w:t>
      </w:r>
      <w:proofErr w:type="spellStart"/>
      <w:r w:rsidRPr="00795915">
        <w:rPr>
          <w:rFonts w:ascii="Times New Roman" w:hAnsi="Times New Roman" w:cs="Times New Roman"/>
          <w:sz w:val="24"/>
          <w:lang w:val="en-US"/>
        </w:rPr>
        <w:t>Vedeckovydavatelske</w:t>
      </w:r>
      <w:proofErr w:type="spellEnd"/>
      <w:r w:rsidRPr="00795915">
        <w:rPr>
          <w:rFonts w:ascii="Times New Roman" w:hAnsi="Times New Roman" w:cs="Times New Roman"/>
          <w:sz w:val="24"/>
          <w:lang w:val="en-US"/>
        </w:rPr>
        <w:t xml:space="preserve"> centrum “</w:t>
      </w:r>
      <w:proofErr w:type="spellStart"/>
      <w:r w:rsidRPr="00795915">
        <w:rPr>
          <w:rFonts w:ascii="Times New Roman" w:hAnsi="Times New Roman" w:cs="Times New Roman"/>
          <w:sz w:val="24"/>
          <w:lang w:val="en-US"/>
        </w:rPr>
        <w:t>Sociosfera</w:t>
      </w:r>
      <w:proofErr w:type="spellEnd"/>
      <w:r w:rsidRPr="00795915">
        <w:rPr>
          <w:rFonts w:ascii="Times New Roman" w:hAnsi="Times New Roman" w:cs="Times New Roman"/>
          <w:sz w:val="24"/>
          <w:lang w:val="en-US"/>
        </w:rPr>
        <w:t>-CZ”.</w:t>
      </w:r>
      <w:r w:rsidRPr="00795915">
        <w:rPr>
          <w:rFonts w:ascii="Times New Roman" w:hAnsi="Times New Roman" w:cs="Times New Roman"/>
          <w:sz w:val="24"/>
        </w:rPr>
        <w:t>С</w:t>
      </w:r>
      <w:r w:rsidRPr="00795915">
        <w:rPr>
          <w:rFonts w:ascii="Times New Roman" w:hAnsi="Times New Roman" w:cs="Times New Roman"/>
          <w:sz w:val="24"/>
          <w:lang w:val="en-US"/>
        </w:rPr>
        <w:t>. 76–79.</w:t>
      </w:r>
    </w:p>
    <w:p w:rsidR="006C6713" w:rsidRDefault="006C6713" w:rsidP="006C6713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2017:</w:t>
      </w:r>
    </w:p>
    <w:p w:rsidR="006C6713" w:rsidRPr="00E1799B" w:rsidRDefault="006C6713" w:rsidP="006C67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1799B">
        <w:rPr>
          <w:rFonts w:ascii="Times New Roman" w:hAnsi="Times New Roman" w:cs="Times New Roman"/>
          <w:sz w:val="24"/>
        </w:rPr>
        <w:t>Беляков М.В., Рыбкина С.В., Березовская Д.А.,</w:t>
      </w:r>
      <w:r w:rsidRPr="00D775CA">
        <w:rPr>
          <w:rFonts w:ascii="Times New Roman" w:hAnsi="Times New Roman" w:cs="Times New Roman"/>
          <w:sz w:val="24"/>
          <w:lang w:val="en-US"/>
        </w:rPr>
        <w:t> </w:t>
      </w:r>
      <w:r w:rsidRPr="00E1799B">
        <w:rPr>
          <w:rFonts w:ascii="Times New Roman" w:hAnsi="Times New Roman" w:cs="Times New Roman"/>
          <w:sz w:val="24"/>
        </w:rPr>
        <w:t xml:space="preserve">Люминесцентные свойства семян берёзы </w:t>
      </w:r>
      <w:r>
        <w:rPr>
          <w:rFonts w:ascii="Times New Roman" w:hAnsi="Times New Roman" w:cs="Times New Roman"/>
          <w:sz w:val="24"/>
        </w:rPr>
        <w:t>и лиственницы при стратификации</w:t>
      </w:r>
      <w:r w:rsidRPr="00D775CA">
        <w:rPr>
          <w:rFonts w:ascii="Times New Roman" w:hAnsi="Times New Roman" w:cs="Times New Roman"/>
          <w:sz w:val="24"/>
          <w:lang w:val="en-US"/>
        </w:rPr>
        <w:t> </w:t>
      </w:r>
      <w:r w:rsidRPr="00E1799B">
        <w:rPr>
          <w:rFonts w:ascii="Times New Roman" w:hAnsi="Times New Roman" w:cs="Times New Roman"/>
          <w:sz w:val="24"/>
        </w:rPr>
        <w:t>//</w:t>
      </w:r>
      <w:r>
        <w:rPr>
          <w:rFonts w:ascii="Times New Roman" w:hAnsi="Times New Roman" w:cs="Times New Roman"/>
          <w:sz w:val="24"/>
        </w:rPr>
        <w:t xml:space="preserve"> </w:t>
      </w:r>
      <w:r w:rsidRPr="00E1799B">
        <w:rPr>
          <w:rFonts w:ascii="Times New Roman" w:hAnsi="Times New Roman" w:cs="Times New Roman"/>
          <w:sz w:val="24"/>
        </w:rPr>
        <w:t>«Энергетика, информатика, инновации – 2017»: сб. трудов VII-ой Международной научно-технической конференции. – Смоленск:</w:t>
      </w:r>
      <w:r>
        <w:rPr>
          <w:rFonts w:ascii="Times New Roman" w:hAnsi="Times New Roman" w:cs="Times New Roman"/>
          <w:sz w:val="24"/>
        </w:rPr>
        <w:t xml:space="preserve"> Изд-во Универсум. Том 2, С. 65–</w:t>
      </w:r>
      <w:r w:rsidRPr="00E1799B">
        <w:rPr>
          <w:rFonts w:ascii="Times New Roman" w:hAnsi="Times New Roman" w:cs="Times New Roman"/>
          <w:sz w:val="24"/>
        </w:rPr>
        <w:t>69.</w:t>
      </w:r>
    </w:p>
    <w:p w:rsidR="006C6713" w:rsidRDefault="006C6713" w:rsidP="006C67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775CA">
        <w:rPr>
          <w:rFonts w:ascii="Times New Roman" w:hAnsi="Times New Roman" w:cs="Times New Roman"/>
          <w:sz w:val="24"/>
        </w:rPr>
        <w:t>Рыбкина</w:t>
      </w:r>
      <w:r w:rsidRPr="00E1799B">
        <w:rPr>
          <w:rFonts w:ascii="Times New Roman" w:hAnsi="Times New Roman" w:cs="Times New Roman"/>
          <w:sz w:val="24"/>
          <w:lang w:val="en-US"/>
        </w:rPr>
        <w:t xml:space="preserve"> </w:t>
      </w:r>
      <w:r w:rsidRPr="00D775CA">
        <w:rPr>
          <w:rFonts w:ascii="Times New Roman" w:hAnsi="Times New Roman" w:cs="Times New Roman"/>
          <w:sz w:val="24"/>
        </w:rPr>
        <w:t>С</w:t>
      </w:r>
      <w:r w:rsidRPr="00E1799B">
        <w:rPr>
          <w:rFonts w:ascii="Times New Roman" w:hAnsi="Times New Roman" w:cs="Times New Roman"/>
          <w:sz w:val="24"/>
          <w:lang w:val="en-US"/>
        </w:rPr>
        <w:t>.</w:t>
      </w:r>
      <w:r w:rsidRPr="00D775CA">
        <w:rPr>
          <w:rFonts w:ascii="Times New Roman" w:hAnsi="Times New Roman" w:cs="Times New Roman"/>
          <w:sz w:val="24"/>
        </w:rPr>
        <w:t>В</w:t>
      </w:r>
      <w:r w:rsidRPr="00E1799B">
        <w:rPr>
          <w:rFonts w:ascii="Times New Roman" w:hAnsi="Times New Roman" w:cs="Times New Roman"/>
          <w:sz w:val="24"/>
          <w:lang w:val="en-US"/>
        </w:rPr>
        <w:t>.,</w:t>
      </w:r>
      <w:r w:rsidRPr="00D775CA">
        <w:rPr>
          <w:rFonts w:ascii="Times New Roman" w:hAnsi="Times New Roman" w:cs="Times New Roman"/>
          <w:sz w:val="24"/>
          <w:lang w:val="en-US"/>
        </w:rPr>
        <w:t> </w:t>
      </w:r>
      <w:r w:rsidRPr="00E1799B">
        <w:rPr>
          <w:rFonts w:ascii="Times New Roman" w:hAnsi="Times New Roman" w:cs="Times New Roman"/>
          <w:sz w:val="24"/>
        </w:rPr>
        <w:t>Роль</w:t>
      </w:r>
      <w:r w:rsidRPr="00E1799B">
        <w:rPr>
          <w:rFonts w:ascii="Times New Roman" w:hAnsi="Times New Roman" w:cs="Times New Roman"/>
          <w:sz w:val="24"/>
          <w:lang w:val="en-US"/>
        </w:rPr>
        <w:t xml:space="preserve"> </w:t>
      </w:r>
      <w:r w:rsidRPr="00E1799B">
        <w:rPr>
          <w:rFonts w:ascii="Times New Roman" w:hAnsi="Times New Roman" w:cs="Times New Roman"/>
          <w:sz w:val="24"/>
        </w:rPr>
        <w:t>городского</w:t>
      </w:r>
      <w:r w:rsidRPr="00E1799B">
        <w:rPr>
          <w:rFonts w:ascii="Times New Roman" w:hAnsi="Times New Roman" w:cs="Times New Roman"/>
          <w:sz w:val="24"/>
          <w:lang w:val="en-US"/>
        </w:rPr>
        <w:t xml:space="preserve"> </w:t>
      </w:r>
      <w:r w:rsidRPr="00E1799B">
        <w:rPr>
          <w:rFonts w:ascii="Times New Roman" w:hAnsi="Times New Roman" w:cs="Times New Roman"/>
          <w:sz w:val="24"/>
        </w:rPr>
        <w:t>дендропарка</w:t>
      </w:r>
      <w:r w:rsidRPr="00E1799B">
        <w:rPr>
          <w:rFonts w:ascii="Times New Roman" w:hAnsi="Times New Roman" w:cs="Times New Roman"/>
          <w:sz w:val="24"/>
          <w:lang w:val="en-US"/>
        </w:rPr>
        <w:t xml:space="preserve"> </w:t>
      </w:r>
      <w:r w:rsidRPr="00E1799B">
        <w:rPr>
          <w:rFonts w:ascii="Times New Roman" w:hAnsi="Times New Roman" w:cs="Times New Roman"/>
          <w:sz w:val="24"/>
        </w:rPr>
        <w:t>в</w:t>
      </w:r>
      <w:r w:rsidRPr="00E1799B">
        <w:rPr>
          <w:rFonts w:ascii="Times New Roman" w:hAnsi="Times New Roman" w:cs="Times New Roman"/>
          <w:sz w:val="24"/>
          <w:lang w:val="en-US"/>
        </w:rPr>
        <w:t xml:space="preserve"> </w:t>
      </w:r>
      <w:r w:rsidRPr="00E1799B">
        <w:rPr>
          <w:rFonts w:ascii="Times New Roman" w:hAnsi="Times New Roman" w:cs="Times New Roman"/>
          <w:sz w:val="24"/>
        </w:rPr>
        <w:t>формировании</w:t>
      </w:r>
      <w:r w:rsidRPr="00E1799B">
        <w:rPr>
          <w:rFonts w:ascii="Times New Roman" w:hAnsi="Times New Roman" w:cs="Times New Roman"/>
          <w:sz w:val="24"/>
          <w:lang w:val="en-US"/>
        </w:rPr>
        <w:t xml:space="preserve"> </w:t>
      </w:r>
      <w:r w:rsidRPr="00E1799B">
        <w:rPr>
          <w:rFonts w:ascii="Times New Roman" w:hAnsi="Times New Roman" w:cs="Times New Roman"/>
          <w:sz w:val="24"/>
        </w:rPr>
        <w:t>экологической</w:t>
      </w:r>
      <w:r w:rsidRPr="00E1799B">
        <w:rPr>
          <w:rFonts w:ascii="Times New Roman" w:hAnsi="Times New Roman" w:cs="Times New Roman"/>
          <w:sz w:val="24"/>
          <w:lang w:val="en-US"/>
        </w:rPr>
        <w:t xml:space="preserve"> </w:t>
      </w:r>
      <w:r w:rsidRPr="00E1799B">
        <w:rPr>
          <w:rFonts w:ascii="Times New Roman" w:hAnsi="Times New Roman" w:cs="Times New Roman"/>
          <w:sz w:val="24"/>
        </w:rPr>
        <w:t>культуры</w:t>
      </w:r>
      <w:r w:rsidRPr="00E1799B">
        <w:rPr>
          <w:rFonts w:ascii="Times New Roman" w:hAnsi="Times New Roman" w:cs="Times New Roman"/>
          <w:sz w:val="24"/>
          <w:lang w:val="en-US"/>
        </w:rPr>
        <w:t xml:space="preserve"> </w:t>
      </w:r>
      <w:r w:rsidRPr="00E1799B">
        <w:rPr>
          <w:rFonts w:ascii="Times New Roman" w:hAnsi="Times New Roman" w:cs="Times New Roman"/>
          <w:sz w:val="24"/>
        </w:rPr>
        <w:t>населения</w:t>
      </w:r>
      <w:r w:rsidRPr="00D775CA">
        <w:rPr>
          <w:rFonts w:ascii="Times New Roman" w:hAnsi="Times New Roman" w:cs="Times New Roman"/>
          <w:sz w:val="24"/>
          <w:lang w:val="en-US"/>
        </w:rPr>
        <w:t> </w:t>
      </w:r>
      <w:r w:rsidRPr="00E1799B">
        <w:rPr>
          <w:rFonts w:ascii="Times New Roman" w:hAnsi="Times New Roman" w:cs="Times New Roman"/>
          <w:sz w:val="24"/>
          <w:lang w:val="en-US"/>
        </w:rPr>
        <w:t xml:space="preserve">// Ecological education and ecological culture of the population: materials of the V international scientific conference on (February 25-26 2017, Prague). – Prague: </w:t>
      </w:r>
      <w:proofErr w:type="spellStart"/>
      <w:r w:rsidRPr="00E1799B">
        <w:rPr>
          <w:rFonts w:ascii="Times New Roman" w:hAnsi="Times New Roman" w:cs="Times New Roman"/>
          <w:sz w:val="24"/>
          <w:lang w:val="en-US"/>
        </w:rPr>
        <w:t>Vedecko</w:t>
      </w:r>
      <w:proofErr w:type="spellEnd"/>
      <w:r w:rsidRPr="00E1799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1799B">
        <w:rPr>
          <w:rFonts w:ascii="Times New Roman" w:hAnsi="Times New Roman" w:cs="Times New Roman"/>
          <w:sz w:val="24"/>
          <w:lang w:val="en-US"/>
        </w:rPr>
        <w:t>vydavatelske</w:t>
      </w:r>
      <w:proofErr w:type="spellEnd"/>
      <w:r w:rsidRPr="00E1799B">
        <w:rPr>
          <w:rFonts w:ascii="Times New Roman" w:hAnsi="Times New Roman" w:cs="Times New Roman"/>
          <w:sz w:val="24"/>
          <w:lang w:val="en-US"/>
        </w:rPr>
        <w:t xml:space="preserve"> centrum “</w:t>
      </w:r>
      <w:proofErr w:type="spellStart"/>
      <w:r w:rsidRPr="00E1799B">
        <w:rPr>
          <w:rFonts w:ascii="Times New Roman" w:hAnsi="Times New Roman" w:cs="Times New Roman"/>
          <w:sz w:val="24"/>
          <w:lang w:val="en-US"/>
        </w:rPr>
        <w:t>Sociosfera</w:t>
      </w:r>
      <w:proofErr w:type="spellEnd"/>
      <w:r w:rsidRPr="00E1799B">
        <w:rPr>
          <w:rFonts w:ascii="Times New Roman" w:hAnsi="Times New Roman" w:cs="Times New Roman"/>
          <w:sz w:val="24"/>
          <w:lang w:val="en-US"/>
        </w:rPr>
        <w:t xml:space="preserve">-CZ”. </w:t>
      </w:r>
      <w:r w:rsidRPr="00E1799B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  <w:lang w:val="en-US"/>
        </w:rPr>
        <w:t>. 81</w:t>
      </w:r>
      <w:r>
        <w:rPr>
          <w:rFonts w:ascii="Times New Roman" w:hAnsi="Times New Roman" w:cs="Times New Roman"/>
          <w:sz w:val="24"/>
        </w:rPr>
        <w:t>–</w:t>
      </w:r>
      <w:r w:rsidRPr="00E1799B">
        <w:rPr>
          <w:rFonts w:ascii="Times New Roman" w:hAnsi="Times New Roman" w:cs="Times New Roman"/>
          <w:sz w:val="24"/>
          <w:lang w:val="en-US"/>
        </w:rPr>
        <w:t>83.</w:t>
      </w:r>
    </w:p>
    <w:p w:rsidR="006C6713" w:rsidRPr="008853C9" w:rsidRDefault="006C6713" w:rsidP="006C67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853C9">
        <w:rPr>
          <w:rFonts w:ascii="Times New Roman" w:hAnsi="Times New Roman" w:cs="Times New Roman"/>
          <w:sz w:val="24"/>
        </w:rPr>
        <w:t>Рыбкина С.В.,</w:t>
      </w:r>
      <w:r w:rsidRPr="00D775CA">
        <w:rPr>
          <w:rFonts w:ascii="Times New Roman" w:hAnsi="Times New Roman" w:cs="Times New Roman"/>
          <w:sz w:val="24"/>
          <w:lang w:val="en-US"/>
        </w:rPr>
        <w:t> </w:t>
      </w:r>
      <w:r w:rsidRPr="008853C9">
        <w:rPr>
          <w:rFonts w:ascii="Times New Roman" w:hAnsi="Times New Roman" w:cs="Times New Roman"/>
          <w:sz w:val="24"/>
        </w:rPr>
        <w:t>Туристическая деятельность на территории лесов как само</w:t>
      </w:r>
      <w:r>
        <w:rPr>
          <w:rFonts w:ascii="Times New Roman" w:hAnsi="Times New Roman" w:cs="Times New Roman"/>
          <w:sz w:val="24"/>
        </w:rPr>
        <w:t>стоятельный вид лесопользования</w:t>
      </w:r>
      <w:r w:rsidRPr="00D775CA">
        <w:rPr>
          <w:rFonts w:ascii="Times New Roman" w:hAnsi="Times New Roman" w:cs="Times New Roman"/>
          <w:sz w:val="24"/>
          <w:lang w:val="en-US"/>
        </w:rPr>
        <w:t> </w:t>
      </w:r>
      <w:r w:rsidRPr="008853C9">
        <w:rPr>
          <w:rFonts w:ascii="Times New Roman" w:hAnsi="Times New Roman" w:cs="Times New Roman"/>
          <w:sz w:val="24"/>
        </w:rPr>
        <w:t>//</w:t>
      </w:r>
      <w:r>
        <w:rPr>
          <w:rFonts w:ascii="Times New Roman" w:hAnsi="Times New Roman" w:cs="Times New Roman"/>
          <w:sz w:val="24"/>
        </w:rPr>
        <w:t xml:space="preserve"> </w:t>
      </w:r>
      <w:r w:rsidRPr="008853C9">
        <w:rPr>
          <w:rFonts w:ascii="Times New Roman" w:hAnsi="Times New Roman" w:cs="Times New Roman"/>
          <w:sz w:val="24"/>
        </w:rPr>
        <w:t>«Устойчивое функционирование и развитие сети особо охраняемых природных территорий в современных условиях»: материалы Всероссийской научно-практической конференции с международным участием. 26-27 апреля 2017. – С</w:t>
      </w:r>
      <w:r>
        <w:rPr>
          <w:rFonts w:ascii="Times New Roman" w:hAnsi="Times New Roman" w:cs="Times New Roman"/>
          <w:sz w:val="24"/>
        </w:rPr>
        <w:t xml:space="preserve">моленск: Изд-во </w:t>
      </w:r>
      <w:proofErr w:type="spellStart"/>
      <w:r>
        <w:rPr>
          <w:rFonts w:ascii="Times New Roman" w:hAnsi="Times New Roman" w:cs="Times New Roman"/>
          <w:sz w:val="24"/>
        </w:rPr>
        <w:t>Маджента</w:t>
      </w:r>
      <w:proofErr w:type="spellEnd"/>
      <w:r>
        <w:rPr>
          <w:rFonts w:ascii="Times New Roman" w:hAnsi="Times New Roman" w:cs="Times New Roman"/>
          <w:sz w:val="24"/>
        </w:rPr>
        <w:t>. С. 62–</w:t>
      </w:r>
      <w:r w:rsidRPr="008853C9">
        <w:rPr>
          <w:rFonts w:ascii="Times New Roman" w:hAnsi="Times New Roman" w:cs="Times New Roman"/>
          <w:sz w:val="24"/>
        </w:rPr>
        <w:t>64.</w:t>
      </w:r>
    </w:p>
    <w:p w:rsidR="0080774C" w:rsidRPr="00FB4292" w:rsidRDefault="0080774C"/>
    <w:sectPr w:rsidR="0080774C" w:rsidRPr="00FB4292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BA"/>
    <w:rsid w:val="00016D9B"/>
    <w:rsid w:val="00026F8A"/>
    <w:rsid w:val="0008151C"/>
    <w:rsid w:val="000F5513"/>
    <w:rsid w:val="001076E0"/>
    <w:rsid w:val="002000E7"/>
    <w:rsid w:val="00262F79"/>
    <w:rsid w:val="0029230B"/>
    <w:rsid w:val="002B67BA"/>
    <w:rsid w:val="002C7E71"/>
    <w:rsid w:val="002E4715"/>
    <w:rsid w:val="00312F36"/>
    <w:rsid w:val="00322ECB"/>
    <w:rsid w:val="003640E6"/>
    <w:rsid w:val="00487352"/>
    <w:rsid w:val="00532051"/>
    <w:rsid w:val="006C6713"/>
    <w:rsid w:val="007955EE"/>
    <w:rsid w:val="00795915"/>
    <w:rsid w:val="007A48CF"/>
    <w:rsid w:val="007C07F7"/>
    <w:rsid w:val="007D6E6F"/>
    <w:rsid w:val="0080774C"/>
    <w:rsid w:val="008853C9"/>
    <w:rsid w:val="008868ED"/>
    <w:rsid w:val="008A20B5"/>
    <w:rsid w:val="008C1A78"/>
    <w:rsid w:val="0090314C"/>
    <w:rsid w:val="00915AE0"/>
    <w:rsid w:val="00A85C2E"/>
    <w:rsid w:val="00C82261"/>
    <w:rsid w:val="00CF47A9"/>
    <w:rsid w:val="00CF790D"/>
    <w:rsid w:val="00CF7E5F"/>
    <w:rsid w:val="00D775CA"/>
    <w:rsid w:val="00D85A93"/>
    <w:rsid w:val="00D95F29"/>
    <w:rsid w:val="00DF20A4"/>
    <w:rsid w:val="00E1799B"/>
    <w:rsid w:val="00E258BC"/>
    <w:rsid w:val="00E706EF"/>
    <w:rsid w:val="00E85E75"/>
    <w:rsid w:val="00F961E5"/>
    <w:rsid w:val="00FA6491"/>
    <w:rsid w:val="00FB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D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77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D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77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Svetlana V</cp:lastModifiedBy>
  <cp:revision>4</cp:revision>
  <dcterms:created xsi:type="dcterms:W3CDTF">2022-07-07T18:02:00Z</dcterms:created>
  <dcterms:modified xsi:type="dcterms:W3CDTF">2022-07-07T18:07:00Z</dcterms:modified>
</cp:coreProperties>
</file>