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8B14" w14:textId="77777777" w:rsidR="002E554D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4D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2D8A24F7" w14:textId="77777777" w:rsidR="002E554D" w:rsidRPr="002E554D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F58B5" w14:textId="0A14E8D1" w:rsidR="002E554D" w:rsidRPr="002E554D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</w:t>
      </w:r>
      <w:r w:rsidR="00EF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06AD472" w14:textId="70139518" w:rsidR="002E554D" w:rsidRPr="002E554D" w:rsidRDefault="00704F77" w:rsidP="002E55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  <w:lang w:val="en-GB"/>
        </w:rPr>
        <w:t>XX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диалектологическо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«Лексический атлас русских народных говоров – 2020» и Картографическ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Институт лингвистических исследований РАН. 3-4 февраля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с докладом «Наименования домашних животных в смоленских говорах».</w:t>
      </w:r>
    </w:p>
    <w:p w14:paraId="7D64F832" w14:textId="4BD45D1C" w:rsidR="002E554D" w:rsidRPr="002E554D" w:rsidRDefault="00704F77" w:rsidP="002E55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работе с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для председателей (заместителей председателей) предметных комиссий субъектов Российской Федерации «Согласование подходов к оцениванию экзаменационных работ участников единого государственного экзамена 2020 года» по учебному предмету «Русский язык»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Москва, ФИПИ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28DC0" w14:textId="728A911B" w:rsidR="002E554D" w:rsidRPr="002E554D" w:rsidRDefault="002E554D" w:rsidP="002E554D">
      <w:pPr>
        <w:pStyle w:val="a3"/>
        <w:jc w:val="both"/>
        <w:rPr>
          <w:b/>
          <w:bCs/>
        </w:rPr>
      </w:pPr>
      <w:r w:rsidRPr="002E554D">
        <w:rPr>
          <w:b/>
          <w:bCs/>
        </w:rPr>
        <w:t>2019 г</w:t>
      </w:r>
      <w:r w:rsidR="00EF153A">
        <w:rPr>
          <w:b/>
          <w:bCs/>
        </w:rPr>
        <w:t>.</w:t>
      </w:r>
    </w:p>
    <w:p w14:paraId="0254D4B2" w14:textId="76A72D08" w:rsidR="002E554D" w:rsidRPr="002E554D" w:rsidRDefault="00704F77" w:rsidP="002E55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704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  <w:lang w:val="en-GB"/>
        </w:rPr>
        <w:t>XX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диалектологическо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«Лексический атлас русских народных говоров – 2019» и Картографическ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е (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Институт лингвистических исследований РАН. 3-4 февраля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«Диалектное словообразовательное гнездо и его типы».</w:t>
      </w:r>
    </w:p>
    <w:p w14:paraId="0B707141" w14:textId="3CF1EB93" w:rsidR="002E554D" w:rsidRPr="002E554D" w:rsidRDefault="00704F77" w:rsidP="002E55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еждународн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«Диалог цивилизаций и межкультурное сотрудничество» (1-4 декабря 2019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Москва, Московский педагогический государственный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</w:t>
      </w:r>
      <w:r w:rsidR="002E554D"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Диалекты русского языка как целевые объекты образовательной политики» (В соавторстве: Л.А. Балясникова, О.Л. </w:t>
      </w:r>
      <w:proofErr w:type="spellStart"/>
      <w:r w:rsidR="002E554D"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Муковский</w:t>
      </w:r>
      <w:proofErr w:type="spellEnd"/>
      <w:r w:rsidR="002E554D"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</w:t>
      </w:r>
    </w:p>
    <w:p w14:paraId="73B5941E" w14:textId="63807298" w:rsidR="002E554D" w:rsidRPr="002E554D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4D">
        <w:rPr>
          <w:rFonts w:ascii="Times New Roman" w:hAnsi="Times New Roman" w:cs="Times New Roman"/>
          <w:b/>
          <w:sz w:val="24"/>
          <w:szCs w:val="24"/>
        </w:rPr>
        <w:t>2018 г</w:t>
      </w:r>
      <w:r w:rsidR="00EF153A">
        <w:rPr>
          <w:rFonts w:ascii="Times New Roman" w:hAnsi="Times New Roman" w:cs="Times New Roman"/>
          <w:b/>
          <w:sz w:val="24"/>
          <w:szCs w:val="24"/>
        </w:rPr>
        <w:t>.</w:t>
      </w:r>
    </w:p>
    <w:p w14:paraId="18003B00" w14:textId="45F88738" w:rsidR="002E554D" w:rsidRPr="002E554D" w:rsidRDefault="00704F77" w:rsidP="002E554D">
      <w:pPr>
        <w:pStyle w:val="21"/>
        <w:numPr>
          <w:ilvl w:val="0"/>
          <w:numId w:val="3"/>
        </w:numPr>
        <w:rPr>
          <w:rStyle w:val="HTML"/>
          <w:sz w:val="24"/>
          <w:szCs w:val="24"/>
        </w:rPr>
      </w:pPr>
      <w:r>
        <w:rPr>
          <w:color w:val="000000"/>
          <w:sz w:val="24"/>
          <w:szCs w:val="24"/>
        </w:rPr>
        <w:t>Выступление на</w:t>
      </w:r>
      <w:r w:rsidRPr="002E554D">
        <w:rPr>
          <w:rStyle w:val="HTML"/>
          <w:sz w:val="24"/>
          <w:szCs w:val="24"/>
        </w:rPr>
        <w:t xml:space="preserve"> </w:t>
      </w:r>
      <w:r>
        <w:rPr>
          <w:rStyle w:val="HTML"/>
          <w:sz w:val="24"/>
          <w:szCs w:val="24"/>
        </w:rPr>
        <w:t>м</w:t>
      </w:r>
      <w:r w:rsidRPr="002E554D">
        <w:rPr>
          <w:rStyle w:val="HTML"/>
          <w:sz w:val="24"/>
          <w:szCs w:val="24"/>
        </w:rPr>
        <w:t>еждународн</w:t>
      </w:r>
      <w:r>
        <w:rPr>
          <w:rStyle w:val="HTML"/>
          <w:sz w:val="24"/>
          <w:szCs w:val="24"/>
        </w:rPr>
        <w:t>ой</w:t>
      </w:r>
      <w:r w:rsidRPr="002E554D">
        <w:rPr>
          <w:rStyle w:val="HTML"/>
          <w:sz w:val="24"/>
          <w:szCs w:val="24"/>
        </w:rPr>
        <w:t xml:space="preserve"> конференци</w:t>
      </w:r>
      <w:r>
        <w:rPr>
          <w:rStyle w:val="HTML"/>
          <w:sz w:val="24"/>
          <w:szCs w:val="24"/>
        </w:rPr>
        <w:t>и</w:t>
      </w:r>
      <w:r w:rsidRPr="002E554D">
        <w:rPr>
          <w:rStyle w:val="HTML"/>
          <w:sz w:val="24"/>
          <w:szCs w:val="24"/>
        </w:rPr>
        <w:t xml:space="preserve"> </w:t>
      </w:r>
      <w:r>
        <w:rPr>
          <w:rStyle w:val="HTML"/>
          <w:sz w:val="24"/>
          <w:szCs w:val="24"/>
        </w:rPr>
        <w:t>«</w:t>
      </w:r>
      <w:r w:rsidR="002E554D" w:rsidRPr="002E554D">
        <w:rPr>
          <w:rStyle w:val="HTML"/>
          <w:sz w:val="24"/>
          <w:szCs w:val="24"/>
        </w:rPr>
        <w:t>Актуальные проблемы русской диалектологии</w:t>
      </w:r>
      <w:r>
        <w:rPr>
          <w:rStyle w:val="HTML"/>
          <w:sz w:val="24"/>
          <w:szCs w:val="24"/>
        </w:rPr>
        <w:t>»</w:t>
      </w:r>
      <w:r w:rsidR="002E554D" w:rsidRPr="002E554D">
        <w:rPr>
          <w:rStyle w:val="HTML"/>
          <w:sz w:val="24"/>
          <w:szCs w:val="24"/>
        </w:rPr>
        <w:t xml:space="preserve"> </w:t>
      </w:r>
      <w:r>
        <w:rPr>
          <w:rStyle w:val="HTML"/>
          <w:sz w:val="24"/>
          <w:szCs w:val="24"/>
        </w:rPr>
        <w:t>(</w:t>
      </w:r>
      <w:r w:rsidR="002E554D" w:rsidRPr="002E554D">
        <w:rPr>
          <w:rStyle w:val="HTML"/>
          <w:sz w:val="24"/>
          <w:szCs w:val="24"/>
        </w:rPr>
        <w:t>26-28 октября 2018 г. М.: Институт русского языка им. В.В. Виноградова РАН</w:t>
      </w:r>
      <w:r>
        <w:rPr>
          <w:rStyle w:val="HTML"/>
          <w:sz w:val="24"/>
          <w:szCs w:val="24"/>
        </w:rPr>
        <w:t>)</w:t>
      </w:r>
      <w:r w:rsidR="002E554D" w:rsidRPr="002E554D">
        <w:rPr>
          <w:rStyle w:val="HTML"/>
          <w:sz w:val="24"/>
          <w:szCs w:val="24"/>
        </w:rPr>
        <w:t xml:space="preserve"> с докладом «</w:t>
      </w:r>
      <w:r w:rsidR="002E554D" w:rsidRPr="002E554D">
        <w:rPr>
          <w:bCs/>
          <w:color w:val="000000"/>
          <w:sz w:val="24"/>
          <w:szCs w:val="24"/>
        </w:rPr>
        <w:t>Формирование морфемной структуры имен существительных – наименований лиц женского пола (на материале смоленских говоров)».</w:t>
      </w:r>
    </w:p>
    <w:p w14:paraId="5E7DC0C7" w14:textId="43CD25E8" w:rsidR="002E554D" w:rsidRPr="002E554D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54D">
        <w:rPr>
          <w:rFonts w:ascii="Times New Roman" w:hAnsi="Times New Roman" w:cs="Times New Roman"/>
          <w:b/>
          <w:bCs/>
          <w:sz w:val="24"/>
          <w:szCs w:val="24"/>
        </w:rPr>
        <w:t>2017 г</w:t>
      </w:r>
      <w:r w:rsidR="00EF15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597D5E" w14:textId="49AD075B" w:rsidR="002E554D" w:rsidRPr="002E554D" w:rsidRDefault="00704F77" w:rsidP="002E55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2E554D">
        <w:rPr>
          <w:rStyle w:val="HTML"/>
          <w:rFonts w:ascii="Times New Roman" w:hAnsi="Times New Roman"/>
          <w:sz w:val="24"/>
          <w:szCs w:val="24"/>
        </w:rPr>
        <w:t xml:space="preserve"> </w:t>
      </w:r>
      <w:r>
        <w:rPr>
          <w:rStyle w:val="HTML"/>
          <w:rFonts w:ascii="Times New Roman" w:hAnsi="Times New Roman"/>
          <w:sz w:val="24"/>
          <w:szCs w:val="24"/>
        </w:rPr>
        <w:t>конференции «</w:t>
      </w:r>
      <w:r w:rsidR="002E554D" w:rsidRPr="002E554D">
        <w:rPr>
          <w:rStyle w:val="HTML"/>
          <w:rFonts w:ascii="Times New Roman" w:hAnsi="Times New Roman"/>
          <w:sz w:val="24"/>
          <w:szCs w:val="24"/>
        </w:rPr>
        <w:t xml:space="preserve">Псковские говоры и их исследователи (к 100-летию со дня рождения С.М. </w:t>
      </w:r>
      <w:proofErr w:type="spellStart"/>
      <w:r w:rsidR="002E554D" w:rsidRPr="002E554D">
        <w:rPr>
          <w:rStyle w:val="HTML"/>
          <w:rFonts w:ascii="Times New Roman" w:hAnsi="Times New Roman"/>
          <w:sz w:val="24"/>
          <w:szCs w:val="24"/>
        </w:rPr>
        <w:t>Глускиной</w:t>
      </w:r>
      <w:proofErr w:type="spellEnd"/>
      <w:r w:rsidR="002E554D" w:rsidRPr="002E554D">
        <w:rPr>
          <w:rStyle w:val="HTML"/>
          <w:rFonts w:ascii="Times New Roman" w:hAnsi="Times New Roman"/>
          <w:sz w:val="24"/>
          <w:szCs w:val="24"/>
        </w:rPr>
        <w:t xml:space="preserve"> и 50-летию выхода 1 выпуска «Псковского областного словаря с историческими данными»)</w:t>
      </w:r>
      <w:r>
        <w:rPr>
          <w:rStyle w:val="HTML"/>
          <w:rFonts w:ascii="Times New Roman" w:hAnsi="Times New Roman"/>
          <w:sz w:val="24"/>
          <w:szCs w:val="24"/>
        </w:rPr>
        <w:t>»</w:t>
      </w:r>
      <w:r w:rsidR="002E554D" w:rsidRPr="002E554D">
        <w:rPr>
          <w:rStyle w:val="HTML"/>
          <w:rFonts w:ascii="Times New Roman" w:hAnsi="Times New Roman"/>
          <w:sz w:val="24"/>
          <w:szCs w:val="24"/>
        </w:rPr>
        <w:t xml:space="preserve"> </w:t>
      </w:r>
      <w:r>
        <w:rPr>
          <w:rStyle w:val="HTML"/>
          <w:rFonts w:ascii="Times New Roman" w:hAnsi="Times New Roman"/>
          <w:sz w:val="24"/>
          <w:szCs w:val="24"/>
        </w:rPr>
        <w:t>(</w:t>
      </w:r>
      <w:r w:rsidR="002E554D" w:rsidRPr="002E554D">
        <w:rPr>
          <w:rStyle w:val="HTML"/>
          <w:rFonts w:ascii="Times New Roman" w:hAnsi="Times New Roman"/>
          <w:sz w:val="24"/>
          <w:szCs w:val="24"/>
        </w:rPr>
        <w:t>19-21 октября 2017 года, Псков, Псковский государственный университет</w:t>
      </w:r>
      <w:r>
        <w:rPr>
          <w:rStyle w:val="HTML"/>
          <w:rFonts w:ascii="Times New Roman" w:hAnsi="Times New Roman"/>
          <w:sz w:val="24"/>
          <w:szCs w:val="24"/>
        </w:rPr>
        <w:t>)</w:t>
      </w:r>
      <w:r w:rsidR="002E554D" w:rsidRPr="002E554D">
        <w:rPr>
          <w:rStyle w:val="HTML"/>
          <w:rFonts w:ascii="Times New Roman" w:hAnsi="Times New Roman"/>
          <w:sz w:val="24"/>
          <w:szCs w:val="24"/>
        </w:rPr>
        <w:t xml:space="preserve"> с докладом «Псковско-смоленские параллели в словообразовании (исходное слово словообразовательного гнезда)».</w:t>
      </w:r>
    </w:p>
    <w:p w14:paraId="192B4848" w14:textId="5557EAE9" w:rsidR="002E554D" w:rsidRPr="002E554D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4D">
        <w:rPr>
          <w:rFonts w:ascii="Times New Roman" w:hAnsi="Times New Roman" w:cs="Times New Roman"/>
          <w:b/>
          <w:bCs/>
          <w:sz w:val="24"/>
          <w:szCs w:val="24"/>
        </w:rPr>
        <w:t>2016 г</w:t>
      </w:r>
      <w:r w:rsidR="00EF15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80B06C" w14:textId="07731B15" w:rsidR="002E554D" w:rsidRPr="002E554D" w:rsidRDefault="00704F77" w:rsidP="002E55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Выступление на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>международн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>-практ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color w:val="000000"/>
          <w:sz w:val="24"/>
          <w:szCs w:val="24"/>
        </w:rPr>
        <w:t>еренции</w:t>
      </w:r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Фразеологизм и слово в художественном, публицистическом и народно-разговорном дискурсах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>18-23 марта 2016 года, Кострома, КГУ им. Н.А. Некрасова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E554D"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«Слова со старославянскими элементами в диалектном словообразовательном гнезде (на материале смоленских говоров)».</w:t>
      </w:r>
    </w:p>
    <w:p w14:paraId="610DF8CD" w14:textId="77777777" w:rsidR="00321B92" w:rsidRDefault="00321B92" w:rsidP="002E554D">
      <w:pPr>
        <w:spacing w:after="0" w:line="240" w:lineRule="auto"/>
        <w:ind w:right="3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C8F34A" w14:textId="0B6E5ECE" w:rsidR="0029090A" w:rsidRDefault="0029090A" w:rsidP="002E554D">
      <w:pPr>
        <w:spacing w:after="0" w:line="240" w:lineRule="auto"/>
        <w:ind w:right="3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54D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2E554D" w:rsidRPr="002E55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0EC3C9" w14:textId="77777777" w:rsidR="00321B92" w:rsidRPr="002E554D" w:rsidRDefault="00321B92" w:rsidP="002E554D">
      <w:pPr>
        <w:spacing w:after="0" w:line="240" w:lineRule="auto"/>
        <w:ind w:right="3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E41E2" w14:textId="40DE1390" w:rsidR="0029090A" w:rsidRPr="00EF153A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53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F153A" w:rsidRPr="00EF153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8725E75" w14:textId="27E74616" w:rsidR="0029090A" w:rsidRPr="002E554D" w:rsidRDefault="0029090A" w:rsidP="002E55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Диалекты русского языка как целевые объекты образовательной политики и социокультурной деятельности // Письма в Эмиссия. Оффлайн (</w:t>
      </w:r>
      <w:proofErr w:type="spellStart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Emissia</w:t>
      </w:r>
      <w:proofErr w:type="spellEnd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Offline</w:t>
      </w:r>
      <w:proofErr w:type="spellEnd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Letters</w:t>
      </w:r>
      <w:proofErr w:type="spellEnd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): электронный научный журнал. 2020. №3 (март). ART 2837. (В соавторстве:</w:t>
      </w:r>
      <w:r w:rsidRPr="002E554D">
        <w:rPr>
          <w:rFonts w:ascii="Times New Roman" w:hAnsi="Times New Roman" w:cs="Times New Roman"/>
          <w:iCs/>
          <w:sz w:val="24"/>
          <w:szCs w:val="24"/>
        </w:rPr>
        <w:t xml:space="preserve"> Л.А. Балясникова, О.Л. </w:t>
      </w:r>
      <w:proofErr w:type="spellStart"/>
      <w:r w:rsidRPr="002E554D">
        <w:rPr>
          <w:rFonts w:ascii="Times New Roman" w:hAnsi="Times New Roman" w:cs="Times New Roman"/>
          <w:iCs/>
          <w:sz w:val="24"/>
          <w:szCs w:val="24"/>
        </w:rPr>
        <w:t>Муковский</w:t>
      </w:r>
      <w:proofErr w:type="spellEnd"/>
      <w:r w:rsidRPr="002E554D">
        <w:rPr>
          <w:rFonts w:ascii="Times New Roman" w:hAnsi="Times New Roman" w:cs="Times New Roman"/>
          <w:iCs/>
          <w:sz w:val="24"/>
          <w:szCs w:val="24"/>
        </w:rPr>
        <w:t>)</w:t>
      </w:r>
      <w:r w:rsidR="00704F7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9E82CD" w14:textId="4D287195" w:rsidR="0029090A" w:rsidRPr="00EF153A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53A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F153A" w:rsidRPr="00EF153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5A0CB336" w14:textId="77777777" w:rsidR="0029090A" w:rsidRPr="002E554D" w:rsidRDefault="0029090A" w:rsidP="002E55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554D">
        <w:rPr>
          <w:rFonts w:ascii="Times New Roman" w:hAnsi="Times New Roman" w:cs="Times New Roman"/>
          <w:iCs/>
          <w:sz w:val="24"/>
          <w:szCs w:val="24"/>
        </w:rPr>
        <w:t>Диалектное словообразовательное гнездо и его типы (на материале смоленских говоров) // Лексический атлас русских народных говоров (Материалы и исследования) 2019 / Отв. ред. С.А. Мызников. СПб.: ИЛИ РАН, 2019. С. 139-148.</w:t>
      </w:r>
    </w:p>
    <w:p w14:paraId="3443F60F" w14:textId="77777777" w:rsidR="0029090A" w:rsidRPr="002E554D" w:rsidRDefault="0029090A" w:rsidP="002E55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Диалекты русского языка как целевые объекты образовательной политики // Многоязычие как фактор сохранения этнокультурного разнообразия: образовательные стратегии: сборник тезисов / под ред. А.А. Шевцовой, М.А. </w:t>
      </w:r>
      <w:proofErr w:type="spellStart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Кривенькой</w:t>
      </w:r>
      <w:proofErr w:type="spellEnd"/>
      <w:r w:rsidRPr="002E55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[Электронное издание]. Москва: МПГУ, 2019. С. 23.</w:t>
      </w:r>
    </w:p>
    <w:p w14:paraId="2E437651" w14:textId="218FA824" w:rsidR="0029090A" w:rsidRPr="00EF153A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53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EF153A" w:rsidRPr="00EF153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D1EC53C" w14:textId="77777777" w:rsidR="0029090A" w:rsidRPr="00D72603" w:rsidRDefault="0029090A" w:rsidP="00D726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0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морфемной структуры имен существительных – наименований лиц женского пола (на материале смоленских говоров) // Актуальные проблемы русской диалектологии. Материалы международной конференции 26-28 октября </w:t>
      </w:r>
      <w:smartTag w:uri="urn:schemas-microsoft-com:office:smarttags" w:element="metricconverter">
        <w:smartTagPr>
          <w:attr w:name="ProductID" w:val="2018 г"/>
        </w:smartTagPr>
        <w:r w:rsidRPr="00D72603">
          <w:rPr>
            <w:rFonts w:ascii="Times New Roman" w:hAnsi="Times New Roman" w:cs="Times New Roman"/>
            <w:color w:val="000000"/>
            <w:sz w:val="24"/>
            <w:szCs w:val="24"/>
          </w:rPr>
          <w:t>2018 г</w:t>
        </w:r>
      </w:smartTag>
      <w:r w:rsidRPr="00D72603">
        <w:rPr>
          <w:rFonts w:ascii="Times New Roman" w:hAnsi="Times New Roman" w:cs="Times New Roman"/>
          <w:color w:val="000000"/>
          <w:sz w:val="24"/>
          <w:szCs w:val="24"/>
        </w:rPr>
        <w:t>. М.: Институт русского языка им. В.В. Виноградова РАН, 2018. С. 48-50.</w:t>
      </w:r>
    </w:p>
    <w:p w14:paraId="50817765" w14:textId="77777777" w:rsidR="0029090A" w:rsidRPr="00D72603" w:rsidRDefault="0029090A" w:rsidP="00D726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03">
        <w:rPr>
          <w:rFonts w:ascii="Times New Roman" w:hAnsi="Times New Roman" w:cs="Times New Roman"/>
          <w:color w:val="000000"/>
          <w:sz w:val="24"/>
          <w:szCs w:val="24"/>
        </w:rPr>
        <w:t xml:space="preserve">О втором издании «Словаря смоленских говоров» // Лексический атлас русских народных говоров (Материалы и исследования) 2018. Отв. Ред. С.А. Мызников. СПб: ИЛИ РАН, 2018. С. 55-64. </w:t>
      </w:r>
    </w:p>
    <w:p w14:paraId="11CE4D6A" w14:textId="1AF6D6CA" w:rsidR="0029090A" w:rsidRPr="00EF153A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53A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EF153A" w:rsidRPr="00EF153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27C8851" w14:textId="77777777" w:rsidR="0029090A" w:rsidRPr="002E554D" w:rsidRDefault="0029090A" w:rsidP="002E554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HTML"/>
          <w:rFonts w:ascii="Times New Roman" w:hAnsi="Times New Roman"/>
          <w:b/>
          <w:bCs/>
          <w:sz w:val="24"/>
          <w:szCs w:val="24"/>
        </w:rPr>
      </w:pPr>
      <w:r w:rsidRPr="002E554D">
        <w:rPr>
          <w:rStyle w:val="HTML"/>
          <w:rFonts w:ascii="Times New Roman" w:hAnsi="Times New Roman"/>
          <w:sz w:val="24"/>
          <w:szCs w:val="24"/>
        </w:rPr>
        <w:t xml:space="preserve">Псковско-смоленские параллели в словообразовании (исходное слово словообразовательного гнезда) // Псковские говоры и их исследователи (к 100-летию со дня рождения С.М. </w:t>
      </w:r>
      <w:proofErr w:type="spellStart"/>
      <w:r w:rsidRPr="002E554D">
        <w:rPr>
          <w:rStyle w:val="HTML"/>
          <w:rFonts w:ascii="Times New Roman" w:hAnsi="Times New Roman"/>
          <w:sz w:val="24"/>
          <w:szCs w:val="24"/>
        </w:rPr>
        <w:t>Глускиной</w:t>
      </w:r>
      <w:proofErr w:type="spellEnd"/>
      <w:r w:rsidRPr="002E554D">
        <w:rPr>
          <w:rStyle w:val="HTML"/>
          <w:rFonts w:ascii="Times New Roman" w:hAnsi="Times New Roman"/>
          <w:sz w:val="24"/>
          <w:szCs w:val="24"/>
        </w:rPr>
        <w:t xml:space="preserve"> и 50-летию выхода 1 выпуска «Псковского областного словаря с историческими данными»): в 2 ч. Ч. 1 / Под ред. Н.В. Большаковой, Л.Я </w:t>
      </w:r>
      <w:proofErr w:type="spellStart"/>
      <w:r w:rsidRPr="002E554D">
        <w:rPr>
          <w:rStyle w:val="HTML"/>
          <w:rFonts w:ascii="Times New Roman" w:hAnsi="Times New Roman"/>
          <w:sz w:val="24"/>
          <w:szCs w:val="24"/>
        </w:rPr>
        <w:t>Костючук</w:t>
      </w:r>
      <w:proofErr w:type="spellEnd"/>
      <w:r w:rsidRPr="002E554D">
        <w:rPr>
          <w:rStyle w:val="HTML"/>
          <w:rFonts w:ascii="Times New Roman" w:hAnsi="Times New Roman"/>
          <w:sz w:val="24"/>
          <w:szCs w:val="24"/>
        </w:rPr>
        <w:t>. – Псков: ЛОГОС, 2017. – С. 31-39.</w:t>
      </w:r>
    </w:p>
    <w:p w14:paraId="6E8656BA" w14:textId="4A18B20B" w:rsidR="0029090A" w:rsidRPr="005434C4" w:rsidRDefault="002E554D" w:rsidP="002E5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4C4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EF153A" w:rsidRPr="005434C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2BA0C77" w14:textId="77777777" w:rsidR="0029090A" w:rsidRPr="002E554D" w:rsidRDefault="0029090A" w:rsidP="002E55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54D">
        <w:rPr>
          <w:rFonts w:ascii="Times New Roman" w:hAnsi="Times New Roman" w:cs="Times New Roman"/>
          <w:color w:val="000000"/>
          <w:sz w:val="24"/>
          <w:szCs w:val="24"/>
        </w:rPr>
        <w:t>Слова со старославянскими элементами в диалектном словообразовательном гнезде (на материале смоленских говоров) // Фразеологизм и слово в художественном, публицистическом и народно-разговорном дискурсах: материалы международной науч.-</w:t>
      </w:r>
      <w:proofErr w:type="spellStart"/>
      <w:r w:rsidRPr="002E554D">
        <w:rPr>
          <w:rFonts w:ascii="Times New Roman" w:hAnsi="Times New Roman" w:cs="Times New Roman"/>
          <w:color w:val="000000"/>
          <w:sz w:val="24"/>
          <w:szCs w:val="24"/>
        </w:rPr>
        <w:t>практ</w:t>
      </w:r>
      <w:proofErr w:type="spellEnd"/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554D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2E554D">
        <w:rPr>
          <w:rFonts w:ascii="Times New Roman" w:hAnsi="Times New Roman" w:cs="Times New Roman"/>
          <w:color w:val="000000"/>
          <w:sz w:val="24"/>
          <w:szCs w:val="24"/>
        </w:rPr>
        <w:t>. (Кострома, 18-23 марта 2016 года) / под науч. ред. И.Ю. Третьяковой. Кострома: КГУ им. Н.А. Некрасова, 2016. С. 204-206.</w:t>
      </w:r>
    </w:p>
    <w:p w14:paraId="267D047A" w14:textId="77777777" w:rsidR="0029090A" w:rsidRPr="002E554D" w:rsidRDefault="0029090A" w:rsidP="002E55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О словообразовательном гнезде в смоленских говорах // Диалектная лексика-2016 (К 90-летию со дня рождения О.Д. Кузнецовой) / отв. ред. О.Н. Крылова, С.А. Мызников. Ин-т лингв. </w:t>
      </w:r>
      <w:proofErr w:type="spellStart"/>
      <w:r w:rsidRPr="002E554D">
        <w:rPr>
          <w:rFonts w:ascii="Times New Roman" w:hAnsi="Times New Roman" w:cs="Times New Roman"/>
          <w:color w:val="000000"/>
          <w:sz w:val="24"/>
          <w:szCs w:val="24"/>
        </w:rPr>
        <w:t>исслед</w:t>
      </w:r>
      <w:proofErr w:type="spellEnd"/>
      <w:r w:rsidRPr="002E554D">
        <w:rPr>
          <w:rFonts w:ascii="Times New Roman" w:hAnsi="Times New Roman" w:cs="Times New Roman"/>
          <w:color w:val="000000"/>
          <w:sz w:val="24"/>
          <w:szCs w:val="24"/>
        </w:rPr>
        <w:t xml:space="preserve">. РАН. –  СПб.: Нестор-История, 2016. – С. 54-66. </w:t>
      </w:r>
    </w:p>
    <w:p w14:paraId="25218E98" w14:textId="796E27F1" w:rsidR="0029090A" w:rsidRPr="002E554D" w:rsidRDefault="0029090A" w:rsidP="00D7260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HTML"/>
          <w:rFonts w:ascii="Times New Roman" w:hAnsi="Times New Roman"/>
          <w:b/>
          <w:bCs/>
          <w:sz w:val="24"/>
          <w:szCs w:val="24"/>
        </w:rPr>
      </w:pPr>
      <w:r w:rsidRPr="002E554D">
        <w:rPr>
          <w:rStyle w:val="HTML"/>
          <w:rFonts w:ascii="Times New Roman" w:hAnsi="Times New Roman"/>
          <w:sz w:val="24"/>
          <w:szCs w:val="24"/>
        </w:rPr>
        <w:t>Влияние диалектизмов на процессы коммуникации населения и работников органов государственной власти и управления // Россия: государство и общество в новой реальности:</w:t>
      </w:r>
      <w:r w:rsidR="005434C4">
        <w:rPr>
          <w:rStyle w:val="HTML"/>
          <w:rFonts w:ascii="Times New Roman" w:hAnsi="Times New Roman"/>
          <w:sz w:val="24"/>
          <w:szCs w:val="24"/>
        </w:rPr>
        <w:t xml:space="preserve"> </w:t>
      </w:r>
      <w:r w:rsidRPr="002E554D">
        <w:rPr>
          <w:rStyle w:val="HTML"/>
          <w:rFonts w:ascii="Times New Roman" w:hAnsi="Times New Roman"/>
          <w:sz w:val="24"/>
          <w:szCs w:val="24"/>
        </w:rPr>
        <w:t xml:space="preserve">сборник научных статей. Том </w:t>
      </w:r>
      <w:r w:rsidRPr="002E554D">
        <w:rPr>
          <w:rStyle w:val="HTML"/>
          <w:rFonts w:ascii="Times New Roman" w:hAnsi="Times New Roman"/>
          <w:sz w:val="24"/>
          <w:szCs w:val="24"/>
          <w:lang w:val="en-US"/>
        </w:rPr>
        <w:t>III</w:t>
      </w:r>
      <w:r w:rsidRPr="002E554D">
        <w:rPr>
          <w:rStyle w:val="HTML"/>
          <w:rFonts w:ascii="Times New Roman" w:hAnsi="Times New Roman"/>
          <w:sz w:val="24"/>
          <w:szCs w:val="24"/>
        </w:rPr>
        <w:t>. М.: Проспект, 2016. С.337-340. (В соавторстве: Н.В. Медведева)</w:t>
      </w:r>
    </w:p>
    <w:sectPr w:rsidR="0029090A" w:rsidRPr="002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58A"/>
    <w:multiLevelType w:val="hybridMultilevel"/>
    <w:tmpl w:val="6684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17E"/>
    <w:multiLevelType w:val="hybridMultilevel"/>
    <w:tmpl w:val="983A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9B8"/>
    <w:multiLevelType w:val="hybridMultilevel"/>
    <w:tmpl w:val="D79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039B"/>
    <w:multiLevelType w:val="hybridMultilevel"/>
    <w:tmpl w:val="ECD4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F3D"/>
    <w:multiLevelType w:val="hybridMultilevel"/>
    <w:tmpl w:val="3D02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F75"/>
    <w:rsid w:val="0029090A"/>
    <w:rsid w:val="002E554D"/>
    <w:rsid w:val="00321B92"/>
    <w:rsid w:val="005434C4"/>
    <w:rsid w:val="00704F77"/>
    <w:rsid w:val="00744F75"/>
    <w:rsid w:val="00774821"/>
    <w:rsid w:val="007C69BD"/>
    <w:rsid w:val="00BE6483"/>
    <w:rsid w:val="00D72603"/>
    <w:rsid w:val="00E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FA427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9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rsid w:val="0029090A"/>
    <w:rPr>
      <w:rFonts w:cs="Times New Roman"/>
    </w:rPr>
  </w:style>
  <w:style w:type="paragraph" w:customStyle="1" w:styleId="21">
    <w:name w:val="Основной текст 21"/>
    <w:basedOn w:val="a"/>
    <w:rsid w:val="002909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E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Бояринов</dc:creator>
  <cp:keywords/>
  <dc:description/>
  <cp:lastModifiedBy>Анна Тишина</cp:lastModifiedBy>
  <cp:revision>9</cp:revision>
  <dcterms:created xsi:type="dcterms:W3CDTF">2021-03-11T22:07:00Z</dcterms:created>
  <dcterms:modified xsi:type="dcterms:W3CDTF">2021-03-14T08:40:00Z</dcterms:modified>
</cp:coreProperties>
</file>