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B00D" w14:textId="77777777" w:rsidR="00A91A2F" w:rsidRPr="00C410FE" w:rsidRDefault="00A91A2F" w:rsidP="00C41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0FE"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14:paraId="1683965A" w14:textId="77777777" w:rsidR="00C410FE" w:rsidRPr="00C410FE" w:rsidRDefault="00C410FE" w:rsidP="00C41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BB3F1" w14:textId="562AAC60" w:rsidR="00A91A2F" w:rsidRPr="00C410FE" w:rsidRDefault="00A91A2F" w:rsidP="00C41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0FE">
        <w:rPr>
          <w:rFonts w:ascii="Times New Roman" w:hAnsi="Times New Roman" w:cs="Times New Roman"/>
          <w:b/>
          <w:bCs/>
          <w:sz w:val="24"/>
          <w:szCs w:val="24"/>
        </w:rPr>
        <w:t>2020 г</w:t>
      </w:r>
      <w:r w:rsidR="00116B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A2F5B3" w14:textId="32CD9F9F" w:rsidR="00A91A2F" w:rsidRPr="00C410FE" w:rsidRDefault="00A91A2F" w:rsidP="00C410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10FE">
        <w:rPr>
          <w:rFonts w:ascii="Times New Roman" w:hAnsi="Times New Roman" w:cs="Times New Roman"/>
          <w:sz w:val="24"/>
          <w:szCs w:val="24"/>
        </w:rPr>
        <w:t>Выступление на Двенадцатой международной конференции «Риторика в свете современной лингвистики» с докладом «Лингвостилистические особенности спортивной французской лексики (на примере футбольной терминологии)» СмолГУ</w:t>
      </w:r>
      <w:r w:rsidR="00116BCE">
        <w:rPr>
          <w:rFonts w:ascii="Times New Roman" w:hAnsi="Times New Roman" w:cs="Times New Roman"/>
          <w:sz w:val="24"/>
          <w:szCs w:val="24"/>
        </w:rPr>
        <w:t>.</w:t>
      </w:r>
    </w:p>
    <w:p w14:paraId="4AB8A300" w14:textId="279FA6C5" w:rsidR="00A91A2F" w:rsidRPr="00C410FE" w:rsidRDefault="00A91A2F" w:rsidP="00C410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10FE">
        <w:rPr>
          <w:rFonts w:ascii="Times New Roman" w:hAnsi="Times New Roman" w:cs="Times New Roman"/>
          <w:sz w:val="24"/>
          <w:szCs w:val="24"/>
        </w:rPr>
        <w:t>Выступление на Словесно-исторических научных чтениях им. Т. Н. Щипковой «Гуманитарные науки и отечественное образование. История, преемственность и ценности» с докладом «Ты наша гордость! Иняз СГПИ» СмолГУ</w:t>
      </w:r>
      <w:r w:rsidR="00116BCE">
        <w:rPr>
          <w:rFonts w:ascii="Times New Roman" w:hAnsi="Times New Roman" w:cs="Times New Roman"/>
          <w:sz w:val="24"/>
          <w:szCs w:val="24"/>
        </w:rPr>
        <w:t>.</w:t>
      </w:r>
    </w:p>
    <w:p w14:paraId="28522213" w14:textId="7F7CE797" w:rsidR="00A91A2F" w:rsidRPr="00C410FE" w:rsidRDefault="00A91A2F" w:rsidP="00C41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0FE">
        <w:rPr>
          <w:rFonts w:ascii="Times New Roman" w:hAnsi="Times New Roman" w:cs="Times New Roman"/>
          <w:b/>
          <w:bCs/>
          <w:sz w:val="24"/>
          <w:szCs w:val="24"/>
        </w:rPr>
        <w:t>2019 г</w:t>
      </w:r>
      <w:r w:rsidR="00116B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F1FC08" w14:textId="17A892F2" w:rsidR="00A91A2F" w:rsidRPr="00C410FE" w:rsidRDefault="00A91A2F" w:rsidP="00C410FE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410FE">
        <w:rPr>
          <w:rFonts w:ascii="Times New Roman" w:hAnsi="Times New Roman" w:cs="Times New Roman"/>
          <w:color w:val="000000"/>
        </w:rPr>
        <w:t>Выступление на Международной научной конференции «Современные пути изучения литературы», посвященной 90-летию со дня рождения В.С. Баевского) с докладом «Новые упражнения» в стиле и структуре художественного текста: продолжение эксперимента Ремона Кено» (16-18 мая 2019 года, Смоленский государственный университет)</w:t>
      </w:r>
      <w:r w:rsidR="00116BCE">
        <w:rPr>
          <w:rFonts w:ascii="Times New Roman" w:hAnsi="Times New Roman" w:cs="Times New Roman"/>
          <w:color w:val="000000"/>
        </w:rPr>
        <w:t>.</w:t>
      </w:r>
    </w:p>
    <w:p w14:paraId="6B5EA388" w14:textId="6B54983E" w:rsidR="00A91A2F" w:rsidRPr="00C410FE" w:rsidRDefault="00A91A2F" w:rsidP="00C41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0FE">
        <w:rPr>
          <w:rFonts w:ascii="Times New Roman" w:hAnsi="Times New Roman" w:cs="Times New Roman"/>
          <w:b/>
          <w:bCs/>
          <w:sz w:val="24"/>
          <w:szCs w:val="24"/>
        </w:rPr>
        <w:t>2018 г</w:t>
      </w:r>
      <w:r w:rsidR="00116B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B49683" w14:textId="352257E5" w:rsidR="00A91A2F" w:rsidRPr="00C410FE" w:rsidRDefault="00A91A2F" w:rsidP="00C410F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10FE">
        <w:rPr>
          <w:rFonts w:ascii="Times New Roman" w:hAnsi="Times New Roman" w:cs="Times New Roman"/>
          <w:sz w:val="24"/>
          <w:szCs w:val="24"/>
        </w:rPr>
        <w:t>Выступление на Одиннадцатой международной научной конференции «Риторика в свете современной лингвистики». Смоленск, СмолГУ.</w:t>
      </w:r>
    </w:p>
    <w:p w14:paraId="32FEEE0A" w14:textId="77777777" w:rsidR="00A91A2F" w:rsidRPr="00C410FE" w:rsidRDefault="00A91A2F" w:rsidP="00C410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10FE">
        <w:rPr>
          <w:rFonts w:ascii="Times New Roman" w:hAnsi="Times New Roman" w:cs="Times New Roman"/>
          <w:sz w:val="24"/>
          <w:szCs w:val="24"/>
        </w:rPr>
        <w:t>Выступление на Международной научной конференции «Дискурс футбольных фанатов в национальных и транснациональных проекциях» СмолГУ; Университет им. Отто фон Герике, г. Магдебург, Фонд имени Ф.Тиссена.</w:t>
      </w:r>
    </w:p>
    <w:p w14:paraId="78FED64A" w14:textId="153B93B0" w:rsidR="00A91A2F" w:rsidRPr="00C410FE" w:rsidRDefault="00A91A2F" w:rsidP="00C41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0FE">
        <w:rPr>
          <w:rFonts w:ascii="Times New Roman" w:hAnsi="Times New Roman" w:cs="Times New Roman"/>
          <w:b/>
          <w:bCs/>
          <w:sz w:val="24"/>
          <w:szCs w:val="24"/>
        </w:rPr>
        <w:t>2016 г</w:t>
      </w:r>
      <w:r w:rsidR="00116B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6FBADC" w14:textId="77777777" w:rsidR="00A91A2F" w:rsidRPr="00C410FE" w:rsidRDefault="00A91A2F" w:rsidP="00C410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10FE">
        <w:rPr>
          <w:rFonts w:ascii="Times New Roman" w:hAnsi="Times New Roman" w:cs="Times New Roman"/>
          <w:sz w:val="24"/>
          <w:szCs w:val="24"/>
        </w:rPr>
        <w:t>Выступление на Десятой международной конференции «Риторика в свете современной лингвистики». Смоленск, СмолГУ.</w:t>
      </w:r>
    </w:p>
    <w:p w14:paraId="50606C01" w14:textId="77777777" w:rsidR="00C410FE" w:rsidRDefault="00C410FE" w:rsidP="00C410F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1C334A" w14:textId="77777777" w:rsidR="00A91A2F" w:rsidRDefault="00A91A2F" w:rsidP="00C410F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410FE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</w:t>
      </w:r>
      <w:r w:rsidRPr="00C410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E857F4" w14:textId="77777777" w:rsidR="00C410FE" w:rsidRPr="00C410FE" w:rsidRDefault="00C410FE" w:rsidP="00C410F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2FCB6" w14:textId="6E079D16" w:rsidR="00A91A2F" w:rsidRPr="00116BCE" w:rsidRDefault="00A91A2F" w:rsidP="00C410FE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16BCE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116BCE" w:rsidRPr="00116BC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225C07E" w14:textId="77777777" w:rsidR="00A91A2F" w:rsidRPr="00C410FE" w:rsidRDefault="00A91A2F" w:rsidP="00C410FE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0FE">
        <w:rPr>
          <w:rFonts w:ascii="Times New Roman" w:hAnsi="Times New Roman" w:cs="Times New Roman"/>
          <w:sz w:val="24"/>
          <w:szCs w:val="24"/>
        </w:rPr>
        <w:t xml:space="preserve">Ты наша гордость! Иняз СГПИ, 1970-1990 годы. Словесно-исторические научные чтения им. Т. Н. Щипковой «Гуманитарные науки и отечественное образование. История, преемственность и ценности: Сборник научных статей/Под ред.А. В. </w:t>
      </w:r>
      <w:proofErr w:type="gramStart"/>
      <w:r w:rsidRPr="00C410FE">
        <w:rPr>
          <w:rFonts w:ascii="Times New Roman" w:hAnsi="Times New Roman" w:cs="Times New Roman"/>
          <w:sz w:val="24"/>
          <w:szCs w:val="24"/>
        </w:rPr>
        <w:t>Щипкова.–</w:t>
      </w:r>
      <w:proofErr w:type="gramEnd"/>
      <w:r w:rsidRPr="00C410FE">
        <w:rPr>
          <w:rFonts w:ascii="Times New Roman" w:hAnsi="Times New Roman" w:cs="Times New Roman"/>
          <w:sz w:val="24"/>
          <w:szCs w:val="24"/>
        </w:rPr>
        <w:t xml:space="preserve"> Москва: Русская экспертная школа, 2020, с.137-140</w:t>
      </w:r>
    </w:p>
    <w:p w14:paraId="7D564450" w14:textId="77777777" w:rsidR="00A91A2F" w:rsidRPr="00C410FE" w:rsidRDefault="00A91A2F" w:rsidP="00C410FE">
      <w:pPr>
        <w:pStyle w:val="a3"/>
        <w:ind w:left="924"/>
        <w:rPr>
          <w:rFonts w:ascii="Times New Roman" w:hAnsi="Times New Roman" w:cs="Times New Roman"/>
          <w:sz w:val="24"/>
          <w:szCs w:val="24"/>
        </w:rPr>
      </w:pPr>
    </w:p>
    <w:p w14:paraId="7187A726" w14:textId="77777777" w:rsidR="00A91A2F" w:rsidRPr="005C51E5" w:rsidRDefault="00A91A2F">
      <w:pPr>
        <w:rPr>
          <w:rFonts w:ascii="Times New Roman" w:hAnsi="Times New Roman" w:cs="Times New Roman"/>
          <w:sz w:val="24"/>
          <w:szCs w:val="24"/>
        </w:rPr>
      </w:pPr>
    </w:p>
    <w:sectPr w:rsidR="00A91A2F" w:rsidRPr="005C51E5" w:rsidSect="008B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FE6"/>
    <w:multiLevelType w:val="hybridMultilevel"/>
    <w:tmpl w:val="0F1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C097D"/>
    <w:multiLevelType w:val="hybridMultilevel"/>
    <w:tmpl w:val="EFF6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390B12"/>
    <w:multiLevelType w:val="hybridMultilevel"/>
    <w:tmpl w:val="C31C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4B3"/>
    <w:multiLevelType w:val="hybridMultilevel"/>
    <w:tmpl w:val="F34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101424"/>
    <w:multiLevelType w:val="hybridMultilevel"/>
    <w:tmpl w:val="ADBCA884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C052B6"/>
    <w:multiLevelType w:val="hybridMultilevel"/>
    <w:tmpl w:val="C1E8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1AB3"/>
    <w:multiLevelType w:val="hybridMultilevel"/>
    <w:tmpl w:val="E12E34FE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95488E42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0B7BF5"/>
    <w:multiLevelType w:val="hybridMultilevel"/>
    <w:tmpl w:val="22DE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007742"/>
    <w:multiLevelType w:val="hybridMultilevel"/>
    <w:tmpl w:val="C26C212A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025E27"/>
    <w:multiLevelType w:val="hybridMultilevel"/>
    <w:tmpl w:val="7954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3742CA"/>
    <w:multiLevelType w:val="hybridMultilevel"/>
    <w:tmpl w:val="E43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8D0AF3"/>
    <w:multiLevelType w:val="hybridMultilevel"/>
    <w:tmpl w:val="8734550C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A0"/>
    <w:rsid w:val="00001B85"/>
    <w:rsid w:val="00005B6C"/>
    <w:rsid w:val="000065D2"/>
    <w:rsid w:val="000A73A0"/>
    <w:rsid w:val="000B08E2"/>
    <w:rsid w:val="000B373B"/>
    <w:rsid w:val="000F5BE7"/>
    <w:rsid w:val="00116BCE"/>
    <w:rsid w:val="001E3346"/>
    <w:rsid w:val="00253230"/>
    <w:rsid w:val="002C31AD"/>
    <w:rsid w:val="002F2CD8"/>
    <w:rsid w:val="00310C98"/>
    <w:rsid w:val="004C21EB"/>
    <w:rsid w:val="005007C3"/>
    <w:rsid w:val="00532158"/>
    <w:rsid w:val="005C51E5"/>
    <w:rsid w:val="005D056E"/>
    <w:rsid w:val="006145D3"/>
    <w:rsid w:val="00651262"/>
    <w:rsid w:val="00741318"/>
    <w:rsid w:val="00792633"/>
    <w:rsid w:val="0088743D"/>
    <w:rsid w:val="008A060F"/>
    <w:rsid w:val="008B528A"/>
    <w:rsid w:val="008E4073"/>
    <w:rsid w:val="00A41ED5"/>
    <w:rsid w:val="00A91A2F"/>
    <w:rsid w:val="00AA154D"/>
    <w:rsid w:val="00B5274B"/>
    <w:rsid w:val="00C410FE"/>
    <w:rsid w:val="00C65B3D"/>
    <w:rsid w:val="00C94189"/>
    <w:rsid w:val="00CC1C55"/>
    <w:rsid w:val="00D132F0"/>
    <w:rsid w:val="00D92EAE"/>
    <w:rsid w:val="00DC309D"/>
    <w:rsid w:val="00DC4960"/>
    <w:rsid w:val="00F3324C"/>
    <w:rsid w:val="00F666D9"/>
    <w:rsid w:val="00FC347B"/>
    <w:rsid w:val="00FE0C1B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D7045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3A0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56E"/>
    <w:pPr>
      <w:spacing w:after="0" w:line="240" w:lineRule="auto"/>
      <w:ind w:left="720"/>
      <w:jc w:val="both"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4C21EB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Company>SmolGU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Анна Тишина</cp:lastModifiedBy>
  <cp:revision>5</cp:revision>
  <dcterms:created xsi:type="dcterms:W3CDTF">2021-03-11T09:20:00Z</dcterms:created>
  <dcterms:modified xsi:type="dcterms:W3CDTF">2021-03-14T07:43:00Z</dcterms:modified>
</cp:coreProperties>
</file>